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4F" w:rsidRPr="00257114" w:rsidRDefault="004B34A8" w:rsidP="003C0E6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</w:t>
      </w:r>
      <w:r w:rsidR="00F549D4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</w:t>
      </w:r>
      <w:r w:rsidR="003C0E6F">
        <w:rPr>
          <w:rFonts w:ascii="Times New Roman" w:hAnsi="Times New Roman"/>
          <w:b/>
          <w:caps/>
          <w:noProof/>
          <w:sz w:val="24"/>
          <w:szCs w:val="24"/>
          <w:lang w:eastAsia="uk-UA"/>
        </w:rPr>
        <w:drawing>
          <wp:inline distT="0" distB="0" distL="0" distR="0" wp14:anchorId="0D107925">
            <wp:extent cx="433070" cy="6096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2CDF" w:rsidRPr="00492CDF" w:rsidRDefault="00492CDF" w:rsidP="003C0E6F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92C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РОКИТНІВСЬКА СЕЛИЩНА РАДА</w:t>
      </w:r>
    </w:p>
    <w:p w:rsidR="00492CDF" w:rsidRPr="00492CDF" w:rsidRDefault="00492CDF" w:rsidP="00492CDF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92C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БІЛЬСЬКИЙ ЛІЦЕЙ</w:t>
      </w:r>
    </w:p>
    <w:p w:rsidR="005F2D4F" w:rsidRPr="005F2D4F" w:rsidRDefault="005F2D4F" w:rsidP="005F2D4F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F5169" w:rsidRPr="003A7897" w:rsidRDefault="003F5169" w:rsidP="003F51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78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НАКАЗ</w:t>
      </w:r>
    </w:p>
    <w:p w:rsidR="003C0E6F" w:rsidRDefault="00EB288F" w:rsidP="003C0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36A7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F35301">
        <w:rPr>
          <w:rFonts w:ascii="Times New Roman" w:eastAsia="Times New Roman" w:hAnsi="Times New Roman" w:cs="Times New Roman"/>
          <w:sz w:val="28"/>
          <w:szCs w:val="28"/>
          <w:lang w:eastAsia="uk-UA"/>
        </w:rPr>
        <w:t>28.12</w:t>
      </w:r>
      <w:r w:rsidR="003A7897" w:rsidRPr="00492C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35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2023        </w:t>
      </w:r>
      <w:r w:rsidR="003A7897" w:rsidRPr="00492C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       </w:t>
      </w:r>
      <w:r w:rsidR="00492C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      </w:t>
      </w:r>
      <w:r w:rsidR="009B5F98" w:rsidRPr="003A7897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  <w:r w:rsidR="005F2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92CDF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Більськ</w:t>
      </w:r>
      <w:proofErr w:type="spellEnd"/>
      <w:r w:rsidR="003A7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       </w:t>
      </w:r>
      <w:r w:rsidR="003F5169" w:rsidRPr="003A789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B2CEF" w:rsidRPr="003A7897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</w:t>
      </w:r>
      <w:r w:rsidR="00492C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0B2CEF" w:rsidRPr="003A789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533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  </w:t>
      </w:r>
    </w:p>
    <w:p w:rsidR="003C0E6F" w:rsidRDefault="003C0E6F" w:rsidP="003C0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66E6" w:rsidRP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66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підсумки проведення </w:t>
      </w:r>
    </w:p>
    <w:p w:rsidR="007866E6" w:rsidRP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66E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7866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якості освітньої </w:t>
      </w:r>
    </w:p>
    <w:p w:rsidR="007866E6" w:rsidRP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66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діяльності за напрямом «Освітнє </w:t>
      </w:r>
    </w:p>
    <w:p w:rsidR="003C0E6F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66E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середовище закладу освіти»</w:t>
      </w:r>
    </w:p>
    <w:p w:rsid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66E6" w:rsidRP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Відповідно до Законів України «Про освіту» (стаття 41, частини 3 ст.48) та </w:t>
      </w:r>
    </w:p>
    <w:p w:rsidR="007866E6" w:rsidRP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«Про повну загальну середню освіту» (стаття 42), Порядку проведення </w:t>
      </w:r>
    </w:p>
    <w:p w:rsidR="007866E6" w:rsidRP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моніторингу якості освіти, затвердженим наказом Міністерства освіти і науки </w:t>
      </w:r>
    </w:p>
    <w:p w:rsidR="007866E6" w:rsidRP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України 16 січня 2020 року № 54, зареєстрованим в Міністерстві юстиції </w:t>
      </w:r>
    </w:p>
    <w:p w:rsidR="007866E6" w:rsidRP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України 10 лютого 2020 року за № 154/34437,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Методики оцінювання освітніх і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управлінських процесів ЗЗСО, наказу МОН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«Про затвердження методичних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рекомендацій з питань формування внутрішнь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ої системи забезпечення якості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освіти у ЗЗСО» від 30.11.2020 №1480,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оложення про внутрішню систему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забезпечення 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кості освіти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Більському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ліцеї, наказу по ліцею від 30. 10. 2023 №   «Про створення робочих груп та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проведення </w:t>
      </w:r>
    </w:p>
    <w:p w:rsidR="007866E6" w:rsidRP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комплексного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самооцінювання</w:t>
      </w:r>
      <w:proofErr w:type="spellEnd"/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чотирма напрямками», з метою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розбудови внутрішньої системи забезпечення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якості освітньої діяльності та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якості освіти в закладі, постійного підвищенн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 якості освітньої діяльності,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використання системного підходу до здійснення моніторингу на всіх 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апах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освітнього процесу протягом листопада – грудня було проведено вивчення та </w:t>
      </w:r>
    </w:p>
    <w:p w:rsidR="007866E6" w:rsidRP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самооцінювання</w:t>
      </w:r>
      <w:proofErr w:type="spellEnd"/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освітнього с</w:t>
      </w:r>
      <w:r w:rsid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ередовища закладу освіти робочими групами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</w:t>
      </w:r>
    </w:p>
    <w:p w:rsidR="004906AC" w:rsidRPr="004906AC" w:rsidRDefault="007866E6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складі:</w:t>
      </w:r>
    </w:p>
    <w:p w:rsidR="004906AC" w:rsidRPr="007866E6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робоча група 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вивчення та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самооцінювання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освітнього середовища закладу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1.Кибукевич Н.С., заступник директора з навчально-виховної роботи, голова робочої групи;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Кибукевич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В. 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завідуючий господарством  ліцею;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Ціпан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М.П.,  учитель фізичної культури;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4.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Колодич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Е.І.,  учитель інформатики;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5.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Мисюкевич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Ю.В., вихователь ГПД;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6. 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Кибукевич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І.Ф., голова  батьківського комітету 5 класу;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7. 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Борисовець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Т.І., голова батьківського комітету 10 класу;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8.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Кибукевич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Софія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учениця 9, член учнівського самоврядування;</w:t>
      </w:r>
    </w:p>
    <w:p w:rsid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9.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Мисюкевич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Микола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учень 8 класу, член учнівського самоврядування.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робоча група 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вивчення та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самооцінювання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освітнього середовища у структурному підрозділі дошкільної освіти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1.Кибукевич Н.С., заступник директора з навчально-виховної роботи, голова робочої групи;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Кибукевич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В. 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завідуючий господарством  ліцею;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Мисюкевич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Л.І.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вихователь – методист дошкільного структурного підрозділу  «Веселка»;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4.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Басич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О.В., вчитель трудового навчання;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5.Кибукевич Л.І., голова батьківського комітету 2 класу;</w:t>
      </w:r>
    </w:p>
    <w:p w:rsidR="004906AC" w:rsidRP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6.Борисовець Аліна, учениця 10 класу , член учнівського самоврядування;</w:t>
      </w:r>
    </w:p>
    <w:p w:rsidR="004906AC" w:rsidRDefault="004906AC" w:rsidP="004906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7.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Борисовець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Т.І., вчитель початкових класів.</w:t>
      </w:r>
    </w:p>
    <w:p w:rsidR="007866E6" w:rsidRPr="007866E6" w:rsidRDefault="002F3C72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Члени робочих груп</w:t>
      </w:r>
      <w:r w:rsidR="007866E6"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протя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гом листопада-грудня проводили </w:t>
      </w:r>
      <w:r w:rsidR="007866E6"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спостереження за освітнім середовищем та 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повнювали форму спостереження. </w:t>
      </w:r>
      <w:r w:rsidR="007866E6"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ож </w:t>
      </w:r>
      <w:r w:rsidR="007866E6"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було 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оведено онлайн-опитування за допомогою системи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EvaluEd</w:t>
      </w:r>
      <w:proofErr w:type="spellEnd"/>
      <w:r w:rsidRPr="002F3C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усіх </w:t>
      </w:r>
      <w:r w:rsidR="007866E6"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учасників освітнього процесу (батьків, педпрацівників, учнів).</w:t>
      </w:r>
    </w:p>
    <w:p w:rsidR="007866E6" w:rsidRPr="007866E6" w:rsidRDefault="002F3C72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  <w:r w:rsidR="007866E6"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Результати </w:t>
      </w:r>
      <w:proofErr w:type="spellStart"/>
      <w:r w:rsidR="007866E6"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самооцінювання</w:t>
      </w:r>
      <w:proofErr w:type="spellEnd"/>
      <w:r w:rsidR="007866E6"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напрямом «Освітнє середовище закладу </w:t>
      </w:r>
    </w:p>
    <w:p w:rsidR="003C0E6F" w:rsidRPr="007866E6" w:rsidRDefault="007866E6" w:rsidP="007866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освіти» узагальнено в довідці (додаток)</w:t>
      </w:r>
      <w:r w:rsidR="002F3C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</w:p>
    <w:p w:rsidR="002F3C72" w:rsidRDefault="002F3C72" w:rsidP="002F3C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F3C72" w:rsidRDefault="003F5169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F3C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НАКАЗУЮ</w:t>
      </w:r>
    </w:p>
    <w:p w:rsidR="00515F00" w:rsidRPr="002F3C72" w:rsidRDefault="00515F00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F3C72" w:rsidRPr="002F3C72" w:rsidRDefault="002F3C72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довідку про результати </w:t>
      </w:r>
      <w:proofErr w:type="spellStart"/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напрямом «Освітнє 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вище закладу освіти» (додаток).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2.Результати </w:t>
      </w:r>
      <w:proofErr w:type="spellStart"/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напря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мом «Освітнє середовище закладу </w:t>
      </w: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освіти» розглянути на засіданні педагогічної ради.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Січень 2024</w:t>
      </w: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3.Об’єктивні результати щорічного </w:t>
      </w:r>
      <w:proofErr w:type="spellStart"/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якості освітньої 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 закладу в 2023-2024</w:t>
      </w: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навчальному році за напрямом «Освітнє 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ередовище закладу освіти» врахувати при скл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аданні річного плану роботи та </w:t>
      </w: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вітньої програми закладу на 2024-2025</w:t>
      </w: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 метою покращення якості 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освітньої діяльності закладу.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Травень – червень 2024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Результати щорічного </w:t>
      </w:r>
      <w:proofErr w:type="spellStart"/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якості освітньої діяльності 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закладу в 2023-2024</w:t>
      </w: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навчальному році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напрямом «Освітнє середовище  </w:t>
      </w: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закладу освіти» врахувати при підготовці щорічного звіту керівника закладу 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освіти.</w:t>
      </w:r>
    </w:p>
    <w:p w:rsidR="002F3C72" w:rsidRPr="002F3C72" w:rsidRDefault="002F3C72" w:rsidP="002F3C7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Червень 2024</w:t>
      </w:r>
    </w:p>
    <w:p w:rsidR="00B57A6B" w:rsidRDefault="00A12132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 Контроль за виконанням даного</w:t>
      </w:r>
      <w:r w:rsidR="002F3C72"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залишаю за собою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C161E" w:rsidRDefault="00DC161E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F5169" w:rsidRPr="003A7897" w:rsidRDefault="00492CDF" w:rsidP="002F3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ліцею</w:t>
      </w:r>
      <w:r w:rsidR="003F5169" w:rsidRPr="003A7897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       </w:t>
      </w:r>
      <w:r w:rsidR="00EB288F" w:rsidRPr="003A7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3A7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="00474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="00EB288F" w:rsidRPr="003A7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Надія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МИСЮКЕВИЧ</w:t>
      </w:r>
    </w:p>
    <w:p w:rsidR="005A4BCD" w:rsidRDefault="005A4BCD" w:rsidP="003C0E6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F19E9" w:rsidRDefault="003C0E6F" w:rsidP="003C0E6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наказом ознайомлені:            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B5F98" w:rsidRDefault="00474EB6" w:rsidP="003C0E6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Е.І.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Колодич</w:t>
      </w:r>
      <w:proofErr w:type="spellEnd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</w:t>
      </w:r>
      <w:r w:rsidR="005A4B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Н.С. </w:t>
      </w:r>
      <w:proofErr w:type="spellStart"/>
      <w:r w:rsidR="005A4BCD">
        <w:rPr>
          <w:rFonts w:ascii="Times New Roman" w:eastAsia="Times New Roman" w:hAnsi="Times New Roman" w:cs="Times New Roman"/>
          <w:sz w:val="28"/>
          <w:szCs w:val="28"/>
          <w:lang w:eastAsia="uk-UA"/>
        </w:rPr>
        <w:t>Кибукевич</w:t>
      </w:r>
      <w:proofErr w:type="spellEnd"/>
    </w:p>
    <w:p w:rsidR="005A4BCD" w:rsidRDefault="00474EB6" w:rsidP="003C0E6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Т.І.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Борисовець</w:t>
      </w:r>
      <w:proofErr w:type="spellEnd"/>
      <w:r w:rsidR="005A4B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В.Н.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Мисюкевич</w:t>
      </w:r>
      <w:proofErr w:type="spellEnd"/>
      <w:r w:rsidR="005A4B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</w:t>
      </w:r>
    </w:p>
    <w:p w:rsidR="00BF19E9" w:rsidRDefault="00474EB6" w:rsidP="003C0E6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О.І.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Мисюкевич</w:t>
      </w:r>
      <w:proofErr w:type="spellEnd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В.Г.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Борисовець</w:t>
      </w:r>
      <w:proofErr w:type="spellEnd"/>
    </w:p>
    <w:p w:rsidR="005A4BCD" w:rsidRPr="003A7897" w:rsidRDefault="00BF19E9" w:rsidP="003C0E6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А.П.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</w:t>
      </w:r>
      <w:r w:rsidR="00474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Я.Ф.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</w:t>
      </w:r>
    </w:p>
    <w:p w:rsidR="003F5169" w:rsidRDefault="003F5169" w:rsidP="00474E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78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BF19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Ю.В.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Мисюкевич</w:t>
      </w:r>
      <w:proofErr w:type="spellEnd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Н.В.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Смик</w:t>
      </w:r>
    </w:p>
    <w:p w:rsidR="00BF19E9" w:rsidRDefault="00474EB6" w:rsidP="00474E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Н.М.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Король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З.А.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Кулакевич</w:t>
      </w:r>
    </w:p>
    <w:p w:rsidR="00BF19E9" w:rsidRDefault="00BF19E9" w:rsidP="00474E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Л.І.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Кибукевич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Л.Ф.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Кулакевич</w:t>
      </w:r>
    </w:p>
    <w:p w:rsidR="00BF19E9" w:rsidRDefault="00474EB6" w:rsidP="00474E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І.С.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Ковалевич</w:t>
      </w:r>
      <w:proofErr w:type="spellEnd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В.В.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Жуковський</w:t>
      </w:r>
    </w:p>
    <w:p w:rsidR="00BF19E9" w:rsidRDefault="00474EB6" w:rsidP="00474E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О.В.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Басич</w:t>
      </w:r>
      <w:proofErr w:type="spellEnd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Г.П.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F19E9">
        <w:rPr>
          <w:rFonts w:ascii="Times New Roman" w:eastAsia="Times New Roman" w:hAnsi="Times New Roman" w:cs="Times New Roman"/>
          <w:sz w:val="28"/>
          <w:szCs w:val="28"/>
          <w:lang w:eastAsia="uk-UA"/>
        </w:rPr>
        <w:t>Кибукевич</w:t>
      </w:r>
      <w:proofErr w:type="spellEnd"/>
    </w:p>
    <w:p w:rsidR="00BF19E9" w:rsidRDefault="00BF19E9" w:rsidP="00474E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О.В.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Лесковець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М.П.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Ціпан</w:t>
      </w:r>
      <w:proofErr w:type="spellEnd"/>
    </w:p>
    <w:p w:rsidR="007B514F" w:rsidRDefault="007B514F" w:rsidP="00474E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В.С. </w:t>
      </w:r>
      <w:proofErr w:type="spellStart"/>
      <w:r w:rsid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Денищич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</w:t>
      </w:r>
      <w:r w:rsidR="002F3C72"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В.В.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F3C72" w:rsidRP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>Кибукевич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474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</w:t>
      </w:r>
      <w:r w:rsidR="002F3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</w:t>
      </w:r>
    </w:p>
    <w:p w:rsidR="00474EB6" w:rsidRDefault="00474EB6" w:rsidP="00474E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К.С.</w:t>
      </w:r>
      <w:r w:rsidR="00622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Борисовець</w:t>
      </w:r>
      <w:proofErr w:type="spellEnd"/>
      <w:r w:rsidR="008358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Л.І. </w:t>
      </w:r>
      <w:proofErr w:type="spellStart"/>
      <w:r w:rsidR="00835860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Мисюкевич</w:t>
      </w:r>
      <w:proofErr w:type="spellEnd"/>
    </w:p>
    <w:p w:rsidR="00835860" w:rsidRDefault="00835860" w:rsidP="00474E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І.Ф.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Кибукевич</w:t>
      </w:r>
      <w:proofErr w:type="spellEnd"/>
    </w:p>
    <w:p w:rsidR="00BF19E9" w:rsidRPr="00BF19E9" w:rsidRDefault="00BF19E9" w:rsidP="005F2D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</w:p>
    <w:p w:rsidR="000B2CEF" w:rsidRDefault="000B2CEF" w:rsidP="005F2D4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7897" w:rsidRDefault="003A7897" w:rsidP="005F2D4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7897" w:rsidRDefault="003A7897" w:rsidP="005F2D4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0B2CEF" w:rsidRDefault="000B2CEF" w:rsidP="005F2D4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5F2D4F" w:rsidRDefault="005F2D4F" w:rsidP="005F2D4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1C3A94" w:rsidRDefault="001C3A94" w:rsidP="001C3A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Default="00592A12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Default="00592A12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Default="00592A12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Default="00592A12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Default="00592A12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Default="00592A12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Default="00592A12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Default="00592A12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Default="00592A12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Default="00592A12" w:rsidP="00B2279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_GoBack"/>
      <w:bookmarkEnd w:id="0"/>
    </w:p>
    <w:p w:rsidR="00592A12" w:rsidRDefault="00592A12" w:rsidP="00592A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Pr="00592A12" w:rsidRDefault="00592A12" w:rsidP="00592A1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                                                                                  </w:t>
      </w: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Додаток </w:t>
      </w:r>
    </w:p>
    <w:p w:rsidR="00592A12" w:rsidRPr="00592A12" w:rsidRDefault="00592A12" w:rsidP="00592A1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                                                                  </w:t>
      </w: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наказу  №</w:t>
      </w: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592A12" w:rsidRPr="00592A12" w:rsidRDefault="00592A12" w:rsidP="00592A1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                                                                     від 28.12.2023</w:t>
      </w:r>
    </w:p>
    <w:p w:rsidR="00592A12" w:rsidRPr="009D343B" w:rsidRDefault="00592A12" w:rsidP="009D34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9D3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ДОВІДКА</w:t>
      </w:r>
    </w:p>
    <w:p w:rsidR="00592A12" w:rsidRPr="009D343B" w:rsidRDefault="00592A12" w:rsidP="009D34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9D3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про підсумки проведення</w:t>
      </w:r>
    </w:p>
    <w:p w:rsidR="00592A12" w:rsidRPr="009D343B" w:rsidRDefault="00592A12" w:rsidP="009D34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proofErr w:type="spellStart"/>
      <w:r w:rsidRPr="009D3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самооцінювання</w:t>
      </w:r>
      <w:proofErr w:type="spellEnd"/>
      <w:r w:rsidRPr="009D3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якості</w:t>
      </w:r>
    </w:p>
    <w:p w:rsidR="00592A12" w:rsidRPr="009D343B" w:rsidRDefault="00592A12" w:rsidP="009D34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9D3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освітньої діяльності за напрямом</w:t>
      </w:r>
    </w:p>
    <w:p w:rsidR="00592A12" w:rsidRPr="009D343B" w:rsidRDefault="00592A12" w:rsidP="009D34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9D3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«Освітнє середовище закладу освіти»</w:t>
      </w:r>
    </w:p>
    <w:p w:rsidR="00BB60B5" w:rsidRDefault="00BB60B5" w:rsidP="00592A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92A12" w:rsidRPr="00592A12" w:rsidRDefault="00BB60B5" w:rsidP="00592A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</w:t>
      </w:r>
      <w:r w:rsidR="00592A12"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Відповідно до Законів України «Про освіту» (стаття 41, частини 3 ст.48) </w:t>
      </w:r>
    </w:p>
    <w:p w:rsidR="00592A12" w:rsidRPr="00592A12" w:rsidRDefault="00592A12" w:rsidP="00592A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та «Про повну загальну середню освіту» (стаття 42), Порядку проведення </w:t>
      </w:r>
    </w:p>
    <w:p w:rsidR="00592A12" w:rsidRPr="00592A12" w:rsidRDefault="00592A12" w:rsidP="00592A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моніторингу якості освіти, затвердженим наказом Міністерства освіти і науки </w:t>
      </w:r>
    </w:p>
    <w:p w:rsidR="00592A12" w:rsidRPr="00592A12" w:rsidRDefault="00592A12" w:rsidP="00592A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України 16 січня 2020 року № 54, зареєстрованим в Міністерстві юстиції </w:t>
      </w:r>
    </w:p>
    <w:p w:rsidR="008D248F" w:rsidRPr="007866E6" w:rsidRDefault="00592A12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України 10 лютого 2020 року за № 154/34437, </w:t>
      </w:r>
      <w:r w:rsidR="008D24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Методики оцінювання освітніх і </w:t>
      </w: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управлінських процесів ЗЗСО, наказу МОН</w:t>
      </w:r>
      <w:r w:rsidR="008D24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 «Про затвердження методичних </w:t>
      </w: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рекомендацій з питань формування внутрішнь</w:t>
      </w:r>
      <w:r w:rsidR="008D24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ої системи забезпечення якості </w:t>
      </w: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освіти у ЗЗСО» від 30.11.2020 №1480, П</w:t>
      </w:r>
      <w:r w:rsidR="008D24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оложення про внутрішню систему </w:t>
      </w: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забезпечення якості о</w:t>
      </w:r>
      <w:r w:rsidR="008D24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світи в </w:t>
      </w:r>
      <w:proofErr w:type="spellStart"/>
      <w:r w:rsidR="008D24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Більському</w:t>
      </w:r>
      <w:proofErr w:type="spellEnd"/>
      <w:r w:rsidR="008D24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ліцеї</w:t>
      </w:r>
      <w:r w:rsidRPr="00592A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наказу </w:t>
      </w:r>
      <w:r w:rsidR="008D24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 ліцею від 30. 10. 2023 №      «Про створення робочих груп та</w:t>
      </w:r>
      <w:r w:rsidR="008D248F"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проведення </w:t>
      </w:r>
    </w:p>
    <w:p w:rsidR="008D248F" w:rsidRPr="007866E6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комплексного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самооцінювання</w:t>
      </w:r>
      <w:proofErr w:type="spellEnd"/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чотирма напрямками», з метою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розбудови внутрішньої системи забезпечення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якості освітньої діяльності та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якості освіти в закладі, постійного підвищенн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 якості освітньої діяльності,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використання системного підходу до здійснення моніторингу на всіх 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апах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освітнього процесу протягом листопада – грудня було проведено вивчення та </w:t>
      </w:r>
    </w:p>
    <w:p w:rsidR="008D248F" w:rsidRPr="007866E6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самооцінювання</w:t>
      </w:r>
      <w:proofErr w:type="spellEnd"/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освітнього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ередовища закладу освіти робочими групами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складі:</w:t>
      </w:r>
    </w:p>
    <w:p w:rsidR="008D248F" w:rsidRPr="007866E6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робоча група 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вивчення та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самооцінювання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освітнього середовища закладу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1.Кибукевич Н.С., заступник директора з навчально-виховної роботи, голова робочої групи;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Кибукевич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В. 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завідуючий господарством  ліцею;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Ціпан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М.П.,  учитель фізичної культури;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4.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Колодич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Е.І.,  учитель інформатики;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5.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Мисюкевич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Ю.В., вихователь ГПД;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6. 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Кибукевич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І.Ф., голова  батьківського комітету 5 класу;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7. 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Борисовець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Т.І., голова батьківського комітету 10 класу;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8.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Кибукевич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Софія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учениця 9, член учнівського самоврядування;</w:t>
      </w:r>
    </w:p>
    <w:p w:rsidR="008D248F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9.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Мисюкевич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Микола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учень 8 класу, член учнівського самоврядування.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робоча група 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вивчення та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самооцінювання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освітнього середовища у структурному підрозділі дошкільної освіти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1.Кибукевич Н.С., заступник директора з навчально-виховної роботи, голова робочої групи;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Кибукевич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В. 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завідуючий господарством  ліцею;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Мисюкевич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Л.І.</w:t>
      </w: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вихователь – методист дошкільного структурного підрозділу  «Веселка»;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4.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Басич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О.В., вчитель трудового навчання;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5.Кибукевич Л.І., голова батьківського комітету 2 класу;</w:t>
      </w:r>
    </w:p>
    <w:p w:rsidR="008D248F" w:rsidRPr="004906AC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6.Борисовець Аліна, учениця 10 класу , член учнівського самоврядування;</w:t>
      </w:r>
    </w:p>
    <w:p w:rsidR="008D248F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7. </w:t>
      </w:r>
      <w:proofErr w:type="spellStart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Борисовець</w:t>
      </w:r>
      <w:proofErr w:type="spellEnd"/>
      <w:r w:rsidRPr="00490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Т.І., вчитель початкових класів.</w:t>
      </w:r>
    </w:p>
    <w:p w:rsidR="008D248F" w:rsidRPr="007866E6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Члени робочих груп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протя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гом листопада-грудня проводили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спостереження за освітнім середовищем та 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повнювали форму спостереження.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ож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було 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оведено онлайн-опитування за допомогою системи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EvaluEd</w:t>
      </w:r>
      <w:proofErr w:type="spellEnd"/>
      <w:r w:rsidRPr="002F3C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усіх </w:t>
      </w:r>
      <w:r w:rsidRPr="007866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учасників освітнього процесу (батьків, педпрацівників, учнів).</w:t>
      </w:r>
    </w:p>
    <w:p w:rsidR="00F74F30" w:rsidRPr="008D248F" w:rsidRDefault="008D248F" w:rsidP="008D24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</w:t>
      </w:r>
      <w:r w:rsidRPr="008D24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Результати вивчення напряму «Осві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тнє середовище закладу освіти» </w:t>
      </w:r>
      <w:r w:rsidRPr="008D24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наведено в таблиці:</w:t>
      </w:r>
      <w:r w:rsidRPr="008D24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cr/>
      </w:r>
      <w:r w:rsidRPr="008D248F">
        <w:t xml:space="preserve"> </w:t>
      </w: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74F30" w:rsidTr="00F74F30">
        <w:tc>
          <w:tcPr>
            <w:tcW w:w="9606" w:type="dxa"/>
          </w:tcPr>
          <w:p w:rsidR="00F74F30" w:rsidRPr="00F74F30" w:rsidRDefault="00F74F30" w:rsidP="00F74F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74F30">
              <w:rPr>
                <w:rFonts w:ascii="Times New Roman" w:hAnsi="Times New Roman" w:cs="Times New Roman"/>
                <w:b/>
                <w:sz w:val="28"/>
                <w:szCs w:val="28"/>
              </w:rPr>
              <w:t>Напрям оцінювання</w:t>
            </w:r>
          </w:p>
        </w:tc>
      </w:tr>
      <w:tr w:rsidR="00F74F30" w:rsidTr="00F74F30">
        <w:tc>
          <w:tcPr>
            <w:tcW w:w="9606" w:type="dxa"/>
          </w:tcPr>
          <w:p w:rsidR="00F74F30" w:rsidRDefault="00F74F30" w:rsidP="00F74F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</w:t>
            </w:r>
            <w:r w:rsidRPr="00F74F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ОСВІТНЄ СЕРЕДОВИЩЕ ЗАКЛАДУ ОСВІТ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И</w:t>
            </w:r>
          </w:p>
        </w:tc>
      </w:tr>
      <w:tr w:rsidR="00F74F30" w:rsidTr="00F74F30">
        <w:tc>
          <w:tcPr>
            <w:tcW w:w="9606" w:type="dxa"/>
          </w:tcPr>
          <w:p w:rsidR="00F74F30" w:rsidRDefault="00F74F30" w:rsidP="00F74F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Вимога/правило організації освітніх і управлінс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ьких процесів закладу освіти та </w:t>
            </w: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внутрішньої системи забезпечення якості освіти</w:t>
            </w:r>
          </w:p>
        </w:tc>
      </w:tr>
      <w:tr w:rsidR="00F74F30" w:rsidTr="00F74F30">
        <w:tc>
          <w:tcPr>
            <w:tcW w:w="9606" w:type="dxa"/>
          </w:tcPr>
          <w:p w:rsidR="00F74F30" w:rsidRPr="00F74F30" w:rsidRDefault="00F74F30" w:rsidP="00554F1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74F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1.1. Забезпечення </w:t>
            </w:r>
            <w:r w:rsidR="005E7F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здорових, </w:t>
            </w:r>
            <w:r w:rsidRPr="00F74F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безпечних </w:t>
            </w:r>
            <w:r w:rsidR="005E7F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і комфортних </w:t>
            </w:r>
            <w:r w:rsidRPr="00F74F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умов навчання та праці</w:t>
            </w:r>
          </w:p>
        </w:tc>
      </w:tr>
      <w:tr w:rsidR="00F74F30" w:rsidTr="00F74F30">
        <w:tc>
          <w:tcPr>
            <w:tcW w:w="9606" w:type="dxa"/>
          </w:tcPr>
          <w:p w:rsidR="00F74F30" w:rsidRPr="00F74F30" w:rsidRDefault="00F74F30" w:rsidP="00F74F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1.1.1. Територія та приміщення закладу чисті і охайні. Щоденно здійснюється </w:t>
            </w:r>
          </w:p>
          <w:p w:rsidR="00F74F30" w:rsidRPr="00F74F30" w:rsidRDefault="00F74F30" w:rsidP="00F74F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огляд території. Територія закладу недоступна для несанкціонованого заїзду </w:t>
            </w:r>
          </w:p>
          <w:p w:rsidR="00F74F30" w:rsidRPr="00F74F30" w:rsidRDefault="00F74F30" w:rsidP="00F74F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транспорту та доступу сторонніх осіб. У приміщення закладу допускаються</w:t>
            </w:r>
          </w:p>
          <w:p w:rsidR="00F74F30" w:rsidRDefault="00F74F30" w:rsidP="00BD39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виключно </w:t>
            </w: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учасники освітнього процесу. Кількість учні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 закладу освіти  перевищує його </w:t>
            </w:r>
            <w:proofErr w:type="spellStart"/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проєктну</w:t>
            </w:r>
            <w:proofErr w:type="spellEnd"/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потужність (</w:t>
            </w:r>
            <w:proofErr w:type="spellStart"/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проєктна</w:t>
            </w:r>
            <w:proofErr w:type="spellEnd"/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потужність – 139</w:t>
            </w: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нів, кількість учнів станом на </w:t>
            </w:r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01.09.2023 – 161</w:t>
            </w: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учнів).</w:t>
            </w:r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Кількість вихованців структурного підрозділу дошкільної освіти не перевищує </w:t>
            </w:r>
            <w:proofErr w:type="spellStart"/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проєктну</w:t>
            </w:r>
            <w:proofErr w:type="spellEnd"/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потужність (</w:t>
            </w:r>
            <w:proofErr w:type="spellStart"/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проєктна</w:t>
            </w:r>
            <w:proofErr w:type="spellEnd"/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потужність- 50 вихованців, кількість вихованців станом на 01.09. 2023 року – 23).</w:t>
            </w: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територ</w:t>
            </w:r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ії закладу облаштовано стадіон та ігровий майданчик для вихованців структурного підрозділу, </w:t>
            </w: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що відповідає віковим особливостям учнів. </w:t>
            </w:r>
            <w:r w:rsidR="00355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Зелена</w:t>
            </w:r>
            <w:r w:rsidR="00CA00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зона території ліцею складає 90</w:t>
            </w:r>
            <w:r w:rsidR="00355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%. Прикрашають заклад квітучі клумби. Територія навколо корпусу ліцею заасфальтована. </w:t>
            </w:r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На території закладу </w:t>
            </w:r>
            <w:r w:rsidRPr="00F74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відсутнє освітлення у вечірній та нічний час. </w:t>
            </w:r>
            <w:r w:rsidR="003554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Наявне зовнішнє відеоспостереження та «Тривожна кнопка». </w:t>
            </w:r>
            <w:r w:rsidR="00F31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закладі забезпечено доступ для людей з обмеженими можливостями.</w:t>
            </w:r>
          </w:p>
          <w:p w:rsidR="00F312BB" w:rsidRDefault="00F312BB" w:rsidP="00BD39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Територія безпечна для фізичної активності здобувачів освіти: обладнання справне. Відсутнє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нависання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гілок, сухостійних дерев. Подвір</w:t>
            </w:r>
            <w:r w:rsidRPr="00F31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я чисте, охайне, відсутнє нагромадження сміття, будівельних матеріалів, опалого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 xml:space="preserve">листя тощо. </w:t>
            </w:r>
          </w:p>
        </w:tc>
      </w:tr>
      <w:tr w:rsidR="00F74F30" w:rsidTr="00F74F30">
        <w:tc>
          <w:tcPr>
            <w:tcW w:w="9606" w:type="dxa"/>
          </w:tcPr>
          <w:p w:rsidR="00F74F30" w:rsidRDefault="00F312BB" w:rsidP="00B62A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 xml:space="preserve">Приміщення ліцею відповідають завданням реалізації освітніх програм. Навчальні кабінети оформлені відповідно до нормативних вимог. За результатами обстеження закладу в серпні </w:t>
            </w:r>
            <w:r w:rsidR="007748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технічний та санітарно-гігіє</w:t>
            </w:r>
            <w:r w:rsidR="004B2A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нічний стан будівель і </w:t>
            </w:r>
            <w:proofErr w:type="spellStart"/>
            <w:r w:rsidR="004B2A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приміщеня</w:t>
            </w:r>
            <w:proofErr w:type="spellEnd"/>
            <w:r w:rsidR="007748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закладу відповідає держаним санітарним нормам і правилам. </w:t>
            </w:r>
            <w:r w:rsidR="003A0F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приміщені</w:t>
            </w:r>
            <w:r w:rsidR="00B62AA9" w:rsidRP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закладу освіти повітряно-тепловий режим та освітлення</w:t>
            </w:r>
            <w:r w:rsidR="007748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B62AA9" w:rsidRP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відповід</w:t>
            </w:r>
            <w:r w:rsidR="00F85A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ає санітарним нормам. Здійснюється щоденне вологе прибирання усіх приміщень відповідно до санітарних вимог. Приміщення їдальні, столи, стільці чисті та регулярно миються. Наявні умивальники, холодна вода для миття рук, мило, електросушарки.</w:t>
            </w:r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Облаштовані туалети  для учнів</w:t>
            </w:r>
            <w:r w:rsidR="00F85A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(окремо для дівчат та хлопців)</w:t>
            </w:r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та о</w:t>
            </w:r>
            <w:r w:rsidR="00B62AA9" w:rsidRP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кремі </w:t>
            </w:r>
            <w:r w:rsid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туалети для працівників закладу.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B62AA9" w:rsidRPr="00B62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У закладі дотримано питний режим. </w:t>
            </w:r>
          </w:p>
        </w:tc>
      </w:tr>
      <w:tr w:rsidR="00F74F30" w:rsidTr="00F74F30">
        <w:tc>
          <w:tcPr>
            <w:tcW w:w="9606" w:type="dxa"/>
          </w:tcPr>
          <w:p w:rsidR="00A279E4" w:rsidRPr="00A279E4" w:rsidRDefault="00A279E4" w:rsidP="00A279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279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Приміщення закладу освіти використовуються раціонально, комплектування </w:t>
            </w:r>
          </w:p>
          <w:p w:rsidR="00F74F30" w:rsidRDefault="00A279E4" w:rsidP="00A279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279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класів відбувається здебільшого з урахуванням чи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сельності здобувачів освіти, їх </w:t>
            </w:r>
            <w:r w:rsidRPr="00A279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особливих освітніх потреб, площі навчальних приміщень. </w:t>
            </w:r>
          </w:p>
        </w:tc>
      </w:tr>
      <w:tr w:rsidR="00F74F30" w:rsidTr="00F74F30">
        <w:tc>
          <w:tcPr>
            <w:tcW w:w="9606" w:type="dxa"/>
          </w:tcPr>
          <w:p w:rsidR="00F74F30" w:rsidRDefault="00A279E4" w:rsidP="00A279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279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закладі освіти є персональні робочі міс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ця для педагогічних працівників.</w:t>
            </w:r>
            <w:r w:rsidR="00ED3F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941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Вчителі інформатики, біології, хімії, фізики, географії, історії, фізичної культури забезпечені персональним робочим місцем.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 закладі не облаштовані </w:t>
            </w:r>
            <w:r w:rsidRPr="00A279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місця відпочинку для учасників освітнього процесу.</w:t>
            </w:r>
            <w:r w:rsidR="00AE5E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В ліцеї запроваджена класна система. Облаштовано місця для відпочинку педагогічних працівників в окремій кімнаті (учительській).</w:t>
            </w:r>
          </w:p>
        </w:tc>
      </w:tr>
      <w:tr w:rsidR="00912348" w:rsidTr="00F74F30">
        <w:tc>
          <w:tcPr>
            <w:tcW w:w="9606" w:type="dxa"/>
          </w:tcPr>
          <w:p w:rsidR="00912348" w:rsidRPr="00912348" w:rsidRDefault="00912348" w:rsidP="009123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12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1.1.2.</w:t>
            </w: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Заклад освіти забезпечений навчальними кабінетами і приміщеннями,</w:t>
            </w:r>
          </w:p>
          <w:p w:rsidR="00912348" w:rsidRPr="00A279E4" w:rsidRDefault="00912348" w:rsidP="00AE5E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необхідними для реалізації освітньої програми та забезпечення освітнього процесу.</w:t>
            </w:r>
            <w:r w:rsidR="00AE5E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912348" w:rsidTr="00F74F30">
        <w:tc>
          <w:tcPr>
            <w:tcW w:w="9606" w:type="dxa"/>
          </w:tcPr>
          <w:p w:rsidR="008B1298" w:rsidRPr="00A279E4" w:rsidRDefault="00912348" w:rsidP="009123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Частина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навчальних кабінетів обладнана</w:t>
            </w: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засобами навчання відповідно до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в</w:t>
            </w: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имог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</w:t>
            </w: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ако</w:t>
            </w:r>
            <w:r w:rsidR="008B1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нодавства та освітньої програми: інформаційними стендами, картами та іншими </w:t>
            </w:r>
            <w:proofErr w:type="spellStart"/>
            <w:r w:rsidR="008B1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наочностями</w:t>
            </w:r>
            <w:proofErr w:type="spellEnd"/>
            <w:r w:rsidR="008B1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для демонстрації. Деякі класи облаштовані настінними телевізорами. Наявна спортивна зала. Доступ до мережі Інтернет забезпечений.</w:t>
            </w:r>
          </w:p>
        </w:tc>
      </w:tr>
      <w:tr w:rsidR="00912348" w:rsidTr="00F74F30">
        <w:tc>
          <w:tcPr>
            <w:tcW w:w="9606" w:type="dxa"/>
          </w:tcPr>
          <w:p w:rsidR="00912348" w:rsidRPr="00A279E4" w:rsidRDefault="00912348" w:rsidP="00790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12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1.1.3.</w:t>
            </w: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790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У ліцеї систематично, відповідно до Річного плану,  проводяться заходи з охорони праці, безпеки життєдіяльності та надання </w:t>
            </w:r>
            <w:proofErr w:type="spellStart"/>
            <w:r w:rsidR="00790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домедичної</w:t>
            </w:r>
            <w:proofErr w:type="spellEnd"/>
            <w:r w:rsidR="00790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допомоги. Розроблені посадові інструкції та інструкції з охорони праці. </w:t>
            </w: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Інструктажі і навчання проводяться з 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ацівниками закладу, здобувачами </w:t>
            </w:r>
            <w:r w:rsidR="00790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освіти. Ведеться відповідна документація згідно Положення.</w:t>
            </w:r>
          </w:p>
        </w:tc>
      </w:tr>
      <w:tr w:rsidR="00912348" w:rsidTr="00F74F30">
        <w:tc>
          <w:tcPr>
            <w:tcW w:w="9606" w:type="dxa"/>
          </w:tcPr>
          <w:p w:rsidR="00912348" w:rsidRPr="00912348" w:rsidRDefault="00912348" w:rsidP="009123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Учасники освітнього процесу дотримую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ться вимог щодо охорони праці, </w:t>
            </w: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безпеки життєдіяльності, пожежної безпеки, правил поведінки в умовах</w:t>
            </w:r>
          </w:p>
          <w:p w:rsidR="00912348" w:rsidRDefault="00912348" w:rsidP="00790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надзвичайних ситуаціях. </w:t>
            </w:r>
          </w:p>
          <w:p w:rsidR="00790A97" w:rsidRPr="00912348" w:rsidRDefault="00790A97" w:rsidP="00790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Педагогічні працівники проводять інструктажі на початку навчальних занять (у кабінетах підвищеного ризику). В кожному класі розроблені правила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поведінки під час навчальних занять і розміщенні на класних куточках. Наявні стенди з охорони праці та безпеки життєдіяльності, пожежної безпеки, правил поведінки.</w:t>
            </w:r>
          </w:p>
        </w:tc>
      </w:tr>
      <w:tr w:rsidR="00912348" w:rsidTr="00F74F30">
        <w:tc>
          <w:tcPr>
            <w:tcW w:w="9606" w:type="dxa"/>
          </w:tcPr>
          <w:p w:rsidR="00912348" w:rsidRPr="00B358E4" w:rsidRDefault="00912348" w:rsidP="009123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12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1.1.4.</w:t>
            </w: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 педагогічними працівниками </w:t>
            </w:r>
            <w:r w:rsidR="00790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регулярно </w:t>
            </w: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</w:t>
            </w:r>
            <w:r w:rsidR="00DF51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водяться інструктажі й навчання з питань надання </w:t>
            </w:r>
            <w:proofErr w:type="spellStart"/>
            <w:r w:rsidR="00DF51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домедичної</w:t>
            </w:r>
            <w:proofErr w:type="spellEnd"/>
            <w:r w:rsidR="00DF51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допомоги, навчання та перевірки знань з охорони праці, реагування на випадки травмування або погіршення самопочуття здобувачів освіти та працівників під час освітнього процесу. Ведуться відповідні журнали реєстрації інструктажів. Розроблені алгоритми при НС, повітряних </w:t>
            </w:r>
            <w:proofErr w:type="spellStart"/>
            <w:r w:rsidR="00DF51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тривог</w:t>
            </w:r>
            <w:proofErr w:type="spellEnd"/>
            <w:r w:rsidR="00DF51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. </w:t>
            </w: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Педагогічні працівники та керівництво вживають відповідних заходів у разі </w:t>
            </w:r>
            <w:r w:rsidR="00B3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нещасного випадку чи раптового погіршення стану здоров</w:t>
            </w:r>
            <w:r w:rsidR="00B358E4" w:rsidRPr="00B3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’</w:t>
            </w:r>
            <w:r w:rsidR="00B3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я учасників освітнього процесу. Усі працівники ознайомлені з алгоритмом дій та дотримуються його у разі нещасного випадку.</w:t>
            </w:r>
          </w:p>
        </w:tc>
      </w:tr>
      <w:tr w:rsidR="00912348" w:rsidTr="00F74F30">
        <w:tc>
          <w:tcPr>
            <w:tcW w:w="9606" w:type="dxa"/>
          </w:tcPr>
          <w:p w:rsidR="00912348" w:rsidRPr="00912348" w:rsidRDefault="00912348" w:rsidP="009123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12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1.1.5. </w:t>
            </w: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Організація харчування в закладі освіти сприяє формуванню культури</w:t>
            </w:r>
          </w:p>
          <w:p w:rsidR="00912348" w:rsidRPr="00912348" w:rsidRDefault="00912348" w:rsidP="009123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12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здорового харчування в здобувачів освіти.</w:t>
            </w:r>
          </w:p>
        </w:tc>
      </w:tr>
      <w:tr w:rsidR="00912348" w:rsidTr="00F74F30">
        <w:tc>
          <w:tcPr>
            <w:tcW w:w="9606" w:type="dxa"/>
          </w:tcPr>
          <w:p w:rsidR="00912348" w:rsidRPr="00C8705E" w:rsidRDefault="00F05CE6" w:rsidP="00F05C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закладі створені умови для формування культури здорового харчування здобувачів освіти. Учні стовідсотково охоплені гарячим харчуванням.</w:t>
            </w:r>
            <w:r w:rsidR="003D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Харчування для здобувачів освіти організовано ТОВ «</w:t>
            </w:r>
            <w:proofErr w:type="spellStart"/>
            <w:r w:rsidR="003D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Атомсервіс</w:t>
            </w:r>
            <w:proofErr w:type="spellEnd"/>
            <w:r w:rsidR="003D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Медичний працівник здійснює контроль за якістю та дотриманням санітарно-гігієнічних норм на всіх етапах реалізації продукції. У приміщені їдальні (51 посадкових місць) створені  необхідні  санітарно-гігієнічні умови: наявні стелажі для посуду, посуд, кухонне приладдя; наявні рукомийники з холодною водою </w:t>
            </w:r>
            <w:r w:rsidR="003D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та електрорушник. Чисті та регулярно підлягають вологому прибиранню столи та приміщення їдальні. </w:t>
            </w:r>
            <w:r w:rsidR="00C87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Наявне чотирьох тижневе сезонне меню</w:t>
            </w:r>
            <w:r w:rsidR="008A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(у структурному підрозділі дошкільної освіти двотижневе)</w:t>
            </w:r>
            <w:r w:rsidR="001175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. Харчоблок </w:t>
            </w:r>
            <w:r w:rsidR="00C87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потр</w:t>
            </w:r>
            <w:r w:rsidR="00C709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ебує косметичного</w:t>
            </w:r>
            <w:r w:rsidR="00C87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ремонту та сучасного посуду. </w:t>
            </w:r>
          </w:p>
        </w:tc>
      </w:tr>
      <w:tr w:rsidR="00904680" w:rsidTr="00F74F30">
        <w:tc>
          <w:tcPr>
            <w:tcW w:w="9606" w:type="dxa"/>
          </w:tcPr>
          <w:p w:rsidR="00904680" w:rsidRPr="00904680" w:rsidRDefault="00904680" w:rsidP="009046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046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1.1.6.</w:t>
            </w:r>
            <w:r w:rsidRPr="00904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Комп’ютери закладу освіти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не </w:t>
            </w:r>
            <w:r w:rsidRPr="00904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облаштовані технічними засобами та </w:t>
            </w:r>
          </w:p>
          <w:p w:rsidR="00904680" w:rsidRPr="00912348" w:rsidRDefault="00904680" w:rsidP="009046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04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інструментами контролю за безпечним користуванням мережею Інтернет.</w:t>
            </w:r>
            <w:r w:rsidR="005B55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Немає обмеження доступу до сайтів з небажаним змістом. У закладі не використовується антивірусне програмне забезпечення. </w:t>
            </w:r>
          </w:p>
        </w:tc>
      </w:tr>
      <w:tr w:rsidR="00904680" w:rsidTr="00F74F30">
        <w:tc>
          <w:tcPr>
            <w:tcW w:w="9606" w:type="dxa"/>
          </w:tcPr>
          <w:p w:rsidR="00904680" w:rsidRPr="00912348" w:rsidRDefault="00FF0D54" w:rsidP="009046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Переважна більшість з</w:t>
            </w:r>
            <w:r w:rsidR="00904680" w:rsidRPr="00904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добувачі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</w:t>
            </w:r>
            <w:r w:rsidR="00904680" w:rsidRPr="00904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освіти та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їх батьків </w:t>
            </w:r>
            <w:r w:rsidR="00904680" w:rsidRPr="00904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поінформовані закладом освіти щодо безпечного використання мережі Інтернет. </w:t>
            </w:r>
          </w:p>
        </w:tc>
      </w:tr>
      <w:tr w:rsidR="00904680" w:rsidTr="00F74F30">
        <w:tc>
          <w:tcPr>
            <w:tcW w:w="9606" w:type="dxa"/>
          </w:tcPr>
          <w:p w:rsidR="00904680" w:rsidRPr="00904680" w:rsidRDefault="00904680" w:rsidP="009046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046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1.1.7.</w:t>
            </w:r>
            <w:r w:rsidRPr="00904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У за</w:t>
            </w:r>
            <w:r w:rsidR="00FF0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кладі освіти здійснюється робота </w:t>
            </w:r>
            <w:r w:rsidRPr="00904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 адаптації та інтеграції </w:t>
            </w:r>
          </w:p>
          <w:p w:rsidR="00904680" w:rsidRPr="00F64BB1" w:rsidRDefault="00904680" w:rsidP="009046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</w:pPr>
            <w:r w:rsidRPr="00904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здобувачів освіти до освітнього процесу. </w:t>
            </w:r>
            <w:r w:rsidR="00FF0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Робота проводиться практичним психологом, відповідно до Плану роботи, а також педагогами ліцею. Заклад сприяє адаптації педагогічних працівників до професійної діяльності, зокрема головами методичних об</w:t>
            </w:r>
            <w:r w:rsidR="00FF0D54" w:rsidRPr="00FF0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’</w:t>
            </w:r>
            <w:proofErr w:type="spellStart"/>
            <w:r w:rsidR="00FF0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єднань</w:t>
            </w:r>
            <w:proofErr w:type="spellEnd"/>
            <w:r w:rsidR="00FF0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 закладу </w:t>
            </w:r>
            <w:proofErr w:type="spellStart"/>
            <w:r w:rsidR="00FF0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надається</w:t>
            </w:r>
            <w:proofErr w:type="spellEnd"/>
            <w:r w:rsidR="00FF0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FF0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допомога</w:t>
            </w:r>
            <w:proofErr w:type="spellEnd"/>
            <w:r w:rsidR="00FF0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молодим та </w:t>
            </w:r>
            <w:proofErr w:type="spellStart"/>
            <w:r w:rsidR="00FF0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новопризначеним</w:t>
            </w:r>
            <w:proofErr w:type="spellEnd"/>
            <w:r w:rsidR="00FF0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педагогам.</w:t>
            </w:r>
          </w:p>
        </w:tc>
      </w:tr>
      <w:tr w:rsidR="00904680" w:rsidTr="00F74F30">
        <w:tc>
          <w:tcPr>
            <w:tcW w:w="9606" w:type="dxa"/>
          </w:tcPr>
          <w:p w:rsidR="00F327A9" w:rsidRPr="00F327A9" w:rsidRDefault="00F327A9" w:rsidP="00F327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32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1.2. Створення освітнього середовища, вільного від будь-яких форм</w:t>
            </w:r>
          </w:p>
          <w:p w:rsidR="00904680" w:rsidRPr="00912348" w:rsidRDefault="00F327A9" w:rsidP="00F327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32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насильства та дискримінації</w:t>
            </w:r>
          </w:p>
        </w:tc>
      </w:tr>
      <w:tr w:rsidR="00904680" w:rsidTr="00F74F30">
        <w:tc>
          <w:tcPr>
            <w:tcW w:w="9606" w:type="dxa"/>
          </w:tcPr>
          <w:p w:rsidR="00F327A9" w:rsidRPr="00F327A9" w:rsidRDefault="00F327A9" w:rsidP="00F327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32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1.2.1.</w:t>
            </w: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У закладі освіти розроблений План заходів із запобігання та системній</w:t>
            </w:r>
          </w:p>
          <w:p w:rsidR="00F327A9" w:rsidRPr="00F327A9" w:rsidRDefault="00F327A9" w:rsidP="00F327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протидії </w:t>
            </w:r>
            <w:proofErr w:type="spellStart"/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. </w:t>
            </w:r>
            <w:r w:rsidR="006514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Наказ про створення комісії з розгляду питань </w:t>
            </w:r>
            <w:proofErr w:type="spellStart"/>
            <w:r w:rsidR="006514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 w:rsidR="006514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(цькуванню). </w:t>
            </w: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Заходи проводяться регулярно відповідно до плану роботи.</w:t>
            </w:r>
            <w:r w:rsidR="006514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До розроблення Плану заходів долучалися заступники директора, практичний психолог, вчителі, представники учнівського самоврядування, батьки. Рада профілактики спільно з класними керівниками проводять постійну роботу щодо попередження </w:t>
            </w:r>
            <w:proofErr w:type="spellStart"/>
            <w:r w:rsidR="006514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 w:rsidR="006514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. </w:t>
            </w:r>
            <w:r w:rsidR="00D737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Заходи із запобігання проявам дискримінації проводяться регулярно відповідно до плану роботи ліцею.</w:t>
            </w:r>
          </w:p>
          <w:p w:rsidR="00904680" w:rsidRPr="00912348" w:rsidRDefault="00F327A9" w:rsidP="0065141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Керівництво та педагогічні працівники заклад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у освіти проходять навчання (у </w:t>
            </w:r>
            <w:r w:rsidR="006514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тому числі дистанційно), </w:t>
            </w: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ознайомлюються з нормативно-правовими 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окументами щодо виявлення ознак </w:t>
            </w:r>
            <w:proofErr w:type="spellStart"/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іншого насильства та запобігання йому.</w:t>
            </w:r>
          </w:p>
        </w:tc>
      </w:tr>
      <w:tr w:rsidR="00904680" w:rsidTr="00F74F30">
        <w:tc>
          <w:tcPr>
            <w:tcW w:w="9606" w:type="dxa"/>
          </w:tcPr>
          <w:p w:rsidR="00F327A9" w:rsidRPr="00F327A9" w:rsidRDefault="00F327A9" w:rsidP="00F327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Заклад освіти співпрацює з представниками правоохоронних органів, іншими</w:t>
            </w:r>
          </w:p>
          <w:p w:rsidR="00904680" w:rsidRPr="00912348" w:rsidRDefault="00F327A9" w:rsidP="00F327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фахівцями, </w:t>
            </w: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залучаючи їх до роботи з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питань запобігання та протидії </w:t>
            </w:r>
            <w:proofErr w:type="spellStart"/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904680" w:rsidTr="00F74F30">
        <w:tc>
          <w:tcPr>
            <w:tcW w:w="9606" w:type="dxa"/>
          </w:tcPr>
          <w:p w:rsidR="00F327A9" w:rsidRPr="00F327A9" w:rsidRDefault="00F327A9" w:rsidP="00F327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32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1.2.2.</w:t>
            </w: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2B14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Правила поведінки учасників освітнього процесу розроблялися за участі активу учнівського самоврядування. </w:t>
            </w: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закладі освіти оприлюднено правила поведінки</w:t>
            </w:r>
            <w:r w:rsidR="002B14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інформаційному стенді</w:t>
            </w: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, адаптовані для </w:t>
            </w:r>
          </w:p>
          <w:p w:rsidR="00F327A9" w:rsidRPr="00F327A9" w:rsidRDefault="00F327A9" w:rsidP="00F327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сприйняття учасниками освітнього процесу, що засновані на правах людини й </w:t>
            </w:r>
          </w:p>
          <w:p w:rsidR="00904680" w:rsidRPr="00912348" w:rsidRDefault="00F327A9" w:rsidP="002B14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спрямовані на формування позитивної мотивації 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поведінці учасників освітнього </w:t>
            </w: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процесу. </w:t>
            </w:r>
            <w:r w:rsidR="002B14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Всі у</w:t>
            </w: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часники освітнього процесу ознайомлені </w:t>
            </w:r>
            <w:r w:rsidR="002B14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з правилами поведінки у закладі освіти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та</w:t>
            </w:r>
            <w:r w:rsidR="002B14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переважна більшість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дотримуються їх. </w:t>
            </w:r>
          </w:p>
        </w:tc>
      </w:tr>
      <w:tr w:rsidR="00904680" w:rsidTr="00F74F30">
        <w:tc>
          <w:tcPr>
            <w:tcW w:w="9606" w:type="dxa"/>
          </w:tcPr>
          <w:p w:rsidR="003E4531" w:rsidRDefault="00F327A9" w:rsidP="00F327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32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1.2.3.</w:t>
            </w:r>
            <w:r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174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закладі ведеться постійний облік відвідування учнями ліцею. Класні керівники забезпечують контроль відсутності дітей (перебувають на постійному зв</w:t>
            </w:r>
            <w:r w:rsidR="00174451" w:rsidRPr="00174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’</w:t>
            </w:r>
            <w:r w:rsidR="00174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язку з батьками таких дітей, інформують адміністрацію ліцею про причини відсутності). Педагоги поінформовані, що у разі відсутності дитини на заняттях більше 10 днів підряд без поважних причин, необхідно повідомляти відповідні служби.</w:t>
            </w:r>
            <w:r w:rsidR="003E4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</w:p>
          <w:p w:rsidR="008B123D" w:rsidRPr="00912348" w:rsidRDefault="003E4531" w:rsidP="00F327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У закладі </w:t>
            </w:r>
            <w:r w:rsidR="00F327A9"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здійснюється постійний аналіз причин відсутності здобувачів освіти, на основі результатів аналізу </w:t>
            </w:r>
            <w:r w:rsid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приймаються відповідні рішення, </w:t>
            </w:r>
            <w:r w:rsidR="00F327A9"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які є результативними. Питання щодо відвіду</w:t>
            </w:r>
            <w:r w:rsid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вання учнями навчальних занять </w:t>
            </w:r>
            <w:r w:rsidR="00F327A9"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розглядають на нараді при директору, на засіданнях педагогічної ради.</w:t>
            </w:r>
          </w:p>
        </w:tc>
      </w:tr>
      <w:tr w:rsidR="00904680" w:rsidTr="00F74F30">
        <w:tc>
          <w:tcPr>
            <w:tcW w:w="9606" w:type="dxa"/>
          </w:tcPr>
          <w:p w:rsidR="008B123D" w:rsidRPr="00912348" w:rsidRDefault="008B123D" w:rsidP="00F327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Ведеться окремий журнал реєстрації заяв про випадки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, в якому на даний момент немає зареєстрованих заяв. Заклад реагує на звернення про випадки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приймаються відповідні рішення, простежується результат виконання цих рішень.</w:t>
            </w:r>
          </w:p>
        </w:tc>
      </w:tr>
      <w:tr w:rsidR="00F327A9" w:rsidTr="00F74F30">
        <w:tc>
          <w:tcPr>
            <w:tcW w:w="9606" w:type="dxa"/>
          </w:tcPr>
          <w:p w:rsidR="00F327A9" w:rsidRPr="00F327A9" w:rsidRDefault="006A3B4D" w:rsidP="004C74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У закладі працює практичний психолог. </w:t>
            </w:r>
            <w:r w:rsidR="00F327A9"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Психологічна служба закладу освіти здійснює системну роботу з виявлення,</w:t>
            </w:r>
            <w:r w:rsidR="004C74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F327A9"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реагування та запобігання </w:t>
            </w:r>
            <w:proofErr w:type="spellStart"/>
            <w:r w:rsidR="00F327A9"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 w:rsidR="00F327A9"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, іншому насильству. В закладі проводяться інформаційні заходи, </w:t>
            </w:r>
            <w:proofErr w:type="spellStart"/>
            <w:r w:rsidR="00F327A9"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уроки</w:t>
            </w:r>
            <w:proofErr w:type="spellEnd"/>
            <w:r w:rsidR="00F327A9"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лекції, профілактичні бесіди з метою запобіган</w:t>
            </w:r>
            <w:r w:rsid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</w:t>
            </w:r>
            <w:r w:rsidR="00F327A9" w:rsidRP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я насильс</w:t>
            </w:r>
            <w:r w:rsid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тву та </w:t>
            </w:r>
            <w:proofErr w:type="spellStart"/>
            <w:r w:rsid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 w:rsidR="00F32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. </w:t>
            </w:r>
          </w:p>
        </w:tc>
      </w:tr>
      <w:tr w:rsidR="00F327A9" w:rsidTr="00F74F30">
        <w:tc>
          <w:tcPr>
            <w:tcW w:w="9606" w:type="dxa"/>
          </w:tcPr>
          <w:p w:rsidR="00F327A9" w:rsidRPr="00F327A9" w:rsidRDefault="004C74BD" w:rsidP="00C955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Здобувачі освіти у разі потреби отримують необхідну психолого-соціальну підтримку від класних керівників, служби та адміністрації ліцею</w:t>
            </w:r>
            <w:r w:rsidR="00C95528" w:rsidRPr="00C955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. </w:t>
            </w:r>
          </w:p>
        </w:tc>
      </w:tr>
      <w:tr w:rsidR="00F327A9" w:rsidTr="00F74F30">
        <w:tc>
          <w:tcPr>
            <w:tcW w:w="9606" w:type="dxa"/>
          </w:tcPr>
          <w:p w:rsidR="00F327A9" w:rsidRDefault="001C60B1" w:rsidP="001C60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Заклад освіти завжди повідомляє</w:t>
            </w:r>
            <w:r w:rsidR="00C95528" w:rsidRPr="00C955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органи та служби у справах дітей, правоохоронні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95528" w:rsidRPr="00C955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органи про фак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та іншого насильства.</w:t>
            </w:r>
          </w:p>
          <w:p w:rsidR="001C60B1" w:rsidRPr="00F327A9" w:rsidRDefault="001C60B1" w:rsidP="001C60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На даний час фактів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виявлено не було.</w:t>
            </w:r>
          </w:p>
        </w:tc>
      </w:tr>
      <w:tr w:rsidR="00F327A9" w:rsidTr="00F74F30">
        <w:tc>
          <w:tcPr>
            <w:tcW w:w="9606" w:type="dxa"/>
          </w:tcPr>
          <w:p w:rsidR="00C95528" w:rsidRPr="00C95528" w:rsidRDefault="00C95528" w:rsidP="00C955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955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</w:t>
            </w:r>
            <w:r w:rsidRPr="00C9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.3. Формування інклюзивного, розвивального та мотивуючого до</w:t>
            </w:r>
          </w:p>
          <w:p w:rsidR="00F327A9" w:rsidRPr="00F327A9" w:rsidRDefault="00C95528" w:rsidP="00C955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</w:t>
            </w:r>
            <w:r w:rsidRPr="00C9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авчання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C9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освітнього простору</w:t>
            </w:r>
          </w:p>
        </w:tc>
      </w:tr>
      <w:tr w:rsidR="00F327A9" w:rsidTr="00F74F30">
        <w:tc>
          <w:tcPr>
            <w:tcW w:w="9606" w:type="dxa"/>
          </w:tcPr>
          <w:p w:rsidR="00C95528" w:rsidRPr="00C95528" w:rsidRDefault="00C95528" w:rsidP="00C955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9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1.3.1.</w:t>
            </w:r>
            <w:r w:rsidRPr="00C955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У закладі освіти забезпечено архітектурну доступність (забезпечено</w:t>
            </w:r>
          </w:p>
          <w:p w:rsidR="008E73A2" w:rsidRDefault="00C95528" w:rsidP="00C955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</w:t>
            </w:r>
            <w:r w:rsidRPr="00C955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оступ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955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до території, споруди).</w:t>
            </w:r>
            <w:r w:rsidR="00F51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Забезпечено безперешкодний доступ до приміщення закладу освіти для осіб з порушенням опорно-рухового апарату </w:t>
            </w:r>
          </w:p>
          <w:p w:rsidR="00F327A9" w:rsidRPr="00F51EE0" w:rsidRDefault="008E73A2" w:rsidP="00C955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(</w:t>
            </w:r>
            <w:r w:rsidR="00F51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встановлено пандус), однак не облаштовано окремі туалетні кімнати з урахуванням спеціального обладнання для дітей з особливими освітніми потребами, відсутній підйомник. Забезпечено </w:t>
            </w:r>
            <w:proofErr w:type="spellStart"/>
            <w:r w:rsidR="00F51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безбар</w:t>
            </w:r>
            <w:r w:rsidR="00F51EE0" w:rsidRPr="00F51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’</w:t>
            </w:r>
            <w:r w:rsidR="00F51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єрний</w:t>
            </w:r>
            <w:proofErr w:type="spellEnd"/>
            <w:r w:rsidR="00F51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доступ до будівлі: пандус, дверний прохід, що забезпечує можливість проїзду візком. </w:t>
            </w:r>
          </w:p>
        </w:tc>
      </w:tr>
      <w:tr w:rsidR="00C95528" w:rsidTr="00F74F30">
        <w:tc>
          <w:tcPr>
            <w:tcW w:w="9606" w:type="dxa"/>
          </w:tcPr>
          <w:p w:rsidR="00C95528" w:rsidRPr="00883B74" w:rsidRDefault="0029080A" w:rsidP="0029080A">
            <w:pPr>
              <w:tabs>
                <w:tab w:val="left" w:pos="771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закладі освіти приміщення (їдальня, облаштування коридорів, навчальних кабінетів тощо) і територія адаптовані до використання всіма учасниками освітнього процесу. Здобувачам освіти забезпечено можливість вільного та зручного переміщення в навчальному кабінеті та користування меблями.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ab/>
            </w:r>
          </w:p>
        </w:tc>
      </w:tr>
      <w:tr w:rsidR="00C95528" w:rsidTr="00F74F30">
        <w:tc>
          <w:tcPr>
            <w:tcW w:w="9606" w:type="dxa"/>
          </w:tcPr>
          <w:p w:rsidR="00C95528" w:rsidRPr="009B7A0B" w:rsidRDefault="00EF57EC" w:rsidP="00883B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F57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1.3.2.</w:t>
            </w:r>
            <w:r w:rsidR="00453E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В ліцеї щорічно організовується навчання дітей з ООП. </w:t>
            </w:r>
            <w:r w:rsidR="00E661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A530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2023-2024 навчальному році є один</w:t>
            </w:r>
            <w:r w:rsidR="00E661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клас</w:t>
            </w:r>
            <w:r w:rsidR="00E661A6"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 інклюзи</w:t>
            </w:r>
            <w:r w:rsidR="00E661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вною формою навчання (6 клас), де навчає</w:t>
            </w:r>
            <w:r w:rsidR="00E661A6"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ться</w:t>
            </w:r>
            <w:r w:rsidR="00D977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одна </w:t>
            </w:r>
            <w:r w:rsidR="00E661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дитина</w:t>
            </w:r>
            <w:r w:rsidR="00E661A6"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 особливими освітніми потребами</w:t>
            </w:r>
            <w:r w:rsidR="00091E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 У закладі працює один</w:t>
            </w:r>
            <w:r w:rsidR="00E661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асистент вчителя та практичний психолог. </w:t>
            </w:r>
            <w:r w:rsidR="00453E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На даний момент в </w:t>
            </w:r>
            <w:r w:rsidR="00883B74" w:rsidRPr="0088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закладі ос</w:t>
            </w:r>
            <w:r w:rsidR="0088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віти відсутня ресурсна кімната. </w:t>
            </w:r>
            <w:r w:rsidR="00883B74" w:rsidRPr="0088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Дидактичні засоби відповідно до</w:t>
            </w:r>
            <w:r w:rsidR="009B7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883B74" w:rsidRPr="0088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освітніх потреб здобувачів освіти з особл</w:t>
            </w:r>
            <w:r w:rsidR="0088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ивими освітніми потребами відсутні</w:t>
            </w:r>
            <w:r w:rsidR="00883B74" w:rsidRPr="0088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C95528" w:rsidTr="00F74F30">
        <w:tc>
          <w:tcPr>
            <w:tcW w:w="9606" w:type="dxa"/>
          </w:tcPr>
          <w:p w:rsidR="00C95528" w:rsidRPr="006521F1" w:rsidRDefault="006521F1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Заклад освіти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не </w:t>
            </w:r>
            <w:r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забезпече</w:t>
            </w:r>
            <w:r w:rsidR="009B7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ний необхідними фахівцями та</w:t>
            </w:r>
            <w:r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не залучає необхідних </w:t>
            </w:r>
            <w:r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фахівців для реалізації інклюзивного навчання.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Корекційно-розвиткові заняття </w:t>
            </w:r>
            <w:r w:rsidR="00E972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проводить </w:t>
            </w:r>
            <w:r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практичний психолог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C95528" w:rsidTr="00F74F30">
        <w:tc>
          <w:tcPr>
            <w:tcW w:w="9606" w:type="dxa"/>
          </w:tcPr>
          <w:p w:rsidR="006521F1" w:rsidRPr="006521F1" w:rsidRDefault="006521F1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У закладі освіти забезпечується корекційна спрямованість освітнього процесу </w:t>
            </w:r>
          </w:p>
          <w:p w:rsidR="00C95528" w:rsidRPr="006521F1" w:rsidRDefault="006521F1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 основі єдності, співпраці педагогічного коле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ктиву з сім’єю, фахівцями ІРЦ,</w:t>
            </w:r>
            <w:r w:rsidR="00A75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іншими фахівцями. В закладі є один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клас</w:t>
            </w:r>
            <w:r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 інклюзи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вною формою навчання (6</w:t>
            </w:r>
            <w:r w:rsidR="00A75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) , де навчає</w:t>
            </w:r>
            <w:r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ться</w:t>
            </w:r>
            <w:r w:rsidR="00A75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одна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дитина</w:t>
            </w:r>
            <w:r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 особливими освітніми потребами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C95528" w:rsidTr="00F74F30">
        <w:tc>
          <w:tcPr>
            <w:tcW w:w="9606" w:type="dxa"/>
          </w:tcPr>
          <w:p w:rsidR="00C95528" w:rsidRPr="009B7A0B" w:rsidRDefault="009B7A0B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Плануючи свою роботу з дітьми з ООП, педагоги застосовують </w:t>
            </w:r>
            <w:r w:rsidR="006521F1"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специфічні форми й методи роботи під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6521F1" w:rsidRPr="00652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час роботи з дітьми з особливими освітніми потребами.</w:t>
            </w:r>
          </w:p>
        </w:tc>
      </w:tr>
      <w:tr w:rsidR="003513B4" w:rsidTr="00F74F30">
        <w:tc>
          <w:tcPr>
            <w:tcW w:w="9606" w:type="dxa"/>
          </w:tcPr>
          <w:p w:rsidR="003513B4" w:rsidRDefault="003513B4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 метою реалізації права дітей з ООП на освіту, їх соціалізації та інтеграції в суспільство, створено команду психолого-педагогічного супроводу.</w:t>
            </w:r>
          </w:p>
        </w:tc>
      </w:tr>
      <w:tr w:rsidR="003513B4" w:rsidTr="00F74F30">
        <w:tc>
          <w:tcPr>
            <w:tcW w:w="9606" w:type="dxa"/>
          </w:tcPr>
          <w:p w:rsidR="003513B4" w:rsidRPr="003513B4" w:rsidRDefault="003513B4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51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1.3.3.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Відповідно до висновку ІРЦ та згодою батьків, для дитини з ООП розроблено індивідуальну програму розвитку, яка на основі вивчення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 xml:space="preserve">динаміки розвитку учня, переглядається двічі на рік з метою її коригування, враховуючи потенційні можливості учня. </w:t>
            </w:r>
          </w:p>
        </w:tc>
      </w:tr>
      <w:tr w:rsidR="0084694E" w:rsidTr="00F74F30">
        <w:tc>
          <w:tcPr>
            <w:tcW w:w="9606" w:type="dxa"/>
          </w:tcPr>
          <w:p w:rsidR="0084694E" w:rsidRPr="0084694E" w:rsidRDefault="0084694E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 xml:space="preserve">Психолого – педагогічний супровід дитини з ООП здійснює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-ресурсний центр, який також надає консультації та методичну допомогу учителям, які працюють з цим учнем.</w:t>
            </w:r>
          </w:p>
        </w:tc>
      </w:tr>
      <w:tr w:rsidR="00C875F0" w:rsidTr="00F74F30">
        <w:tc>
          <w:tcPr>
            <w:tcW w:w="9606" w:type="dxa"/>
          </w:tcPr>
          <w:p w:rsidR="00C875F0" w:rsidRDefault="00C875F0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875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1.3.4.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Освітнє середовище мотивує здобувачів освіти до оволодіння ключовими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компетентностями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та наскрізними вміннями, ведення здорового способу життя.</w:t>
            </w:r>
          </w:p>
          <w:p w:rsidR="003C73ED" w:rsidRPr="00C875F0" w:rsidRDefault="003C73ED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закладі формуються навички здорового способу життя (харчування, гігієна, фізична активність тощо) та екологічно доцільної поведінки у здобувачів освіти.</w:t>
            </w:r>
          </w:p>
        </w:tc>
      </w:tr>
      <w:tr w:rsidR="003C73ED" w:rsidTr="00F74F30">
        <w:tc>
          <w:tcPr>
            <w:tcW w:w="9606" w:type="dxa"/>
          </w:tcPr>
          <w:p w:rsidR="003C73ED" w:rsidRPr="003C73ED" w:rsidRDefault="003C73ED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C73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Простір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закладу містить елементи, осередки, що зацікавлюють здобувачів освіти до пізнавальної діяльності (візуалізація на стінах). Розміщено мотивуючі, інформаційні матеріали. Наявні у закладі обладнання та засоби навчання використовуються у навчально-пізнавальній діяльності здобувачів освіти: проведення навчальних занять та позакласних заходів.</w:t>
            </w:r>
          </w:p>
        </w:tc>
      </w:tr>
      <w:tr w:rsidR="00F757AB" w:rsidTr="00F74F30">
        <w:tc>
          <w:tcPr>
            <w:tcW w:w="9606" w:type="dxa"/>
          </w:tcPr>
          <w:p w:rsidR="00F757AB" w:rsidRDefault="00F757AB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75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1.3.5.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закладі створено простір інформаційної взаємодії та соціально-культурної комунікації учасників освітнього процесу (бібліотека).</w:t>
            </w:r>
          </w:p>
          <w:p w:rsidR="00F757AB" w:rsidRPr="00F757AB" w:rsidRDefault="00F757AB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Здобувачі освіти відвідують бібліотеку під час перерв, працюють над індивідуальними та груповими завданнями. Бібліотекар є організатором тематичних заходів та виставок. Наявний доступ до </w:t>
            </w:r>
            <w:r w:rsidR="00A57A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мережі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Інтернет.</w:t>
            </w:r>
          </w:p>
        </w:tc>
      </w:tr>
      <w:tr w:rsidR="00A57A3D" w:rsidTr="00F74F30">
        <w:tc>
          <w:tcPr>
            <w:tcW w:w="9606" w:type="dxa"/>
          </w:tcPr>
          <w:p w:rsidR="00A57A3D" w:rsidRPr="00A57A3D" w:rsidRDefault="00F06FF0" w:rsidP="00652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Ресурси бібліотеки використовуються для формування інформаційно-комунікаційної компетентності здобувачів освіти. </w:t>
            </w:r>
            <w:r w:rsidR="00A57A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закладі освіти ресурси бібліотеки використовуються для проведення запланованих заходів, акцій.</w:t>
            </w:r>
          </w:p>
        </w:tc>
      </w:tr>
    </w:tbl>
    <w:p w:rsidR="00F06FF0" w:rsidRDefault="00F06FF0" w:rsidP="006427C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427C5" w:rsidRPr="006427C5" w:rsidRDefault="006427C5" w:rsidP="006427C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27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Рівні оцінювання за вимогами:</w:t>
      </w:r>
    </w:p>
    <w:p w:rsidR="006427C5" w:rsidRDefault="006427C5" w:rsidP="006427C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1.1. Забезпечення здорових,</w:t>
      </w:r>
      <w:r w:rsidRPr="00642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безпечних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комфортних</w:t>
      </w:r>
      <w:r w:rsidRPr="00642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умов навчання та праці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3 % ( достатній рівень);</w:t>
      </w:r>
    </w:p>
    <w:p w:rsidR="006427C5" w:rsidRPr="006427C5" w:rsidRDefault="006427C5" w:rsidP="006427C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42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1.2. Створення освітнього середовища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вільного від будь- яких форм </w:t>
      </w:r>
      <w:r w:rsidRPr="00642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насильства та дискримінації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3, 239 % (</w:t>
      </w:r>
      <w:r w:rsidRPr="00642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достатній рівень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642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:rsidR="006427C5" w:rsidRPr="006427C5" w:rsidRDefault="006427C5" w:rsidP="006427C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42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1.3. Формування інклюзивного, розвивального та мотивуючого до </w:t>
      </w:r>
    </w:p>
    <w:p w:rsidR="00592A12" w:rsidRDefault="006427C5" w:rsidP="006427C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42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навчання освітнього простору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2 % (вимагає покращення)</w:t>
      </w:r>
      <w:r w:rsidRPr="00642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697837" w:rsidRDefault="00697837" w:rsidP="006427C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Загальний рівень за напрямом «Освітнє середовище» - достатній.</w:t>
      </w:r>
    </w:p>
    <w:p w:rsidR="006356B9" w:rsidRPr="008D248F" w:rsidRDefault="006356B9" w:rsidP="006427C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Аналіз результатів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</w:t>
      </w:r>
      <w:r w:rsidR="002E29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цінювання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здійснювався відповідно до Додатку 2 до Методики, затвердженої наказом Державної служби якості освіти України від 09.01.2020 № -1-11/1 (в редакції наказу Державної служби якості освіти від 27.08.2020 № 01-11/42).</w:t>
      </w:r>
    </w:p>
    <w:p w:rsidR="00474EB6" w:rsidRDefault="00474EB6" w:rsidP="00E677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E67704" w:rsidRDefault="00E67704" w:rsidP="00E677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Заступник директора з НВР                                               Наталія КИБУКЕВИЧ</w:t>
      </w:r>
    </w:p>
    <w:p w:rsidR="008E73A2" w:rsidRDefault="008E73A2" w:rsidP="005E7F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74EB6" w:rsidRDefault="00474EB6" w:rsidP="00492CD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B23F78" w:rsidRDefault="00B23F78" w:rsidP="00B23F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B23F78" w:rsidRDefault="00B23F78" w:rsidP="00B23F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B23F78" w:rsidRDefault="00B23F78" w:rsidP="00B23F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sectPr w:rsidR="00B23F78" w:rsidSect="00835860">
      <w:headerReference w:type="default" r:id="rId10"/>
      <w:pgSz w:w="11906" w:h="16838"/>
      <w:pgMar w:top="709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15" w:rsidRDefault="00CA0F15" w:rsidP="003C0E6F">
      <w:pPr>
        <w:spacing w:after="0" w:line="240" w:lineRule="auto"/>
      </w:pPr>
      <w:r>
        <w:separator/>
      </w:r>
    </w:p>
  </w:endnote>
  <w:endnote w:type="continuationSeparator" w:id="0">
    <w:p w:rsidR="00CA0F15" w:rsidRDefault="00CA0F15" w:rsidP="003C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15" w:rsidRDefault="00CA0F15" w:rsidP="003C0E6F">
      <w:pPr>
        <w:spacing w:after="0" w:line="240" w:lineRule="auto"/>
      </w:pPr>
      <w:r>
        <w:separator/>
      </w:r>
    </w:p>
  </w:footnote>
  <w:footnote w:type="continuationSeparator" w:id="0">
    <w:p w:rsidR="00CA0F15" w:rsidRDefault="00CA0F15" w:rsidP="003C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6F" w:rsidRDefault="003C0E6F">
    <w:pPr>
      <w:pStyle w:val="ab"/>
    </w:pPr>
  </w:p>
  <w:p w:rsidR="003C0E6F" w:rsidRDefault="003C0E6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53F4"/>
    <w:multiLevelType w:val="multilevel"/>
    <w:tmpl w:val="E2DE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41FFA"/>
    <w:multiLevelType w:val="multilevel"/>
    <w:tmpl w:val="D82E13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D5A2C6B"/>
    <w:multiLevelType w:val="multilevel"/>
    <w:tmpl w:val="9400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B40D8"/>
    <w:multiLevelType w:val="hybridMultilevel"/>
    <w:tmpl w:val="9B78F074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A06CA"/>
    <w:multiLevelType w:val="hybridMultilevel"/>
    <w:tmpl w:val="49D834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D5747"/>
    <w:multiLevelType w:val="hybridMultilevel"/>
    <w:tmpl w:val="F0DA7A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4634A"/>
    <w:multiLevelType w:val="hybridMultilevel"/>
    <w:tmpl w:val="F40C1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D28D1"/>
    <w:multiLevelType w:val="multilevel"/>
    <w:tmpl w:val="1310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03"/>
    <w:rsid w:val="000136A7"/>
    <w:rsid w:val="0002211A"/>
    <w:rsid w:val="000260A5"/>
    <w:rsid w:val="00043200"/>
    <w:rsid w:val="00091E1B"/>
    <w:rsid w:val="000B2CEF"/>
    <w:rsid w:val="000B2F11"/>
    <w:rsid w:val="000C707F"/>
    <w:rsid w:val="00117515"/>
    <w:rsid w:val="0012065B"/>
    <w:rsid w:val="00174451"/>
    <w:rsid w:val="001C3A94"/>
    <w:rsid w:val="001C508D"/>
    <w:rsid w:val="001C60B1"/>
    <w:rsid w:val="001F76FF"/>
    <w:rsid w:val="00201822"/>
    <w:rsid w:val="00203487"/>
    <w:rsid w:val="002310CC"/>
    <w:rsid w:val="00252B78"/>
    <w:rsid w:val="0029080A"/>
    <w:rsid w:val="002B0BF8"/>
    <w:rsid w:val="002B144C"/>
    <w:rsid w:val="002B2087"/>
    <w:rsid w:val="002E29CF"/>
    <w:rsid w:val="002F3C72"/>
    <w:rsid w:val="00326C6B"/>
    <w:rsid w:val="0033040D"/>
    <w:rsid w:val="003513B4"/>
    <w:rsid w:val="00351F87"/>
    <w:rsid w:val="00355436"/>
    <w:rsid w:val="00364B52"/>
    <w:rsid w:val="00367CB0"/>
    <w:rsid w:val="00380D1F"/>
    <w:rsid w:val="003A0FE3"/>
    <w:rsid w:val="003A5B4E"/>
    <w:rsid w:val="003A7897"/>
    <w:rsid w:val="003C0E6F"/>
    <w:rsid w:val="003C73ED"/>
    <w:rsid w:val="003D575F"/>
    <w:rsid w:val="003E4531"/>
    <w:rsid w:val="003F5169"/>
    <w:rsid w:val="00423136"/>
    <w:rsid w:val="00452982"/>
    <w:rsid w:val="00453EFB"/>
    <w:rsid w:val="00474EB6"/>
    <w:rsid w:val="004906AC"/>
    <w:rsid w:val="00492CDF"/>
    <w:rsid w:val="004B2A3D"/>
    <w:rsid w:val="004B34A8"/>
    <w:rsid w:val="004C74BD"/>
    <w:rsid w:val="00505435"/>
    <w:rsid w:val="00515F00"/>
    <w:rsid w:val="005330A1"/>
    <w:rsid w:val="00543EB1"/>
    <w:rsid w:val="00554BDB"/>
    <w:rsid w:val="00554F1D"/>
    <w:rsid w:val="00584D11"/>
    <w:rsid w:val="00592A12"/>
    <w:rsid w:val="005A4BCD"/>
    <w:rsid w:val="005B55D0"/>
    <w:rsid w:val="005C4C3E"/>
    <w:rsid w:val="005E7F8F"/>
    <w:rsid w:val="005F2D4F"/>
    <w:rsid w:val="0060085C"/>
    <w:rsid w:val="00611279"/>
    <w:rsid w:val="00622CD1"/>
    <w:rsid w:val="00632B88"/>
    <w:rsid w:val="006356B9"/>
    <w:rsid w:val="006427C5"/>
    <w:rsid w:val="00651412"/>
    <w:rsid w:val="006521F1"/>
    <w:rsid w:val="00697837"/>
    <w:rsid w:val="006A3B4D"/>
    <w:rsid w:val="006A50EC"/>
    <w:rsid w:val="006C7DFE"/>
    <w:rsid w:val="006E2B31"/>
    <w:rsid w:val="0077486F"/>
    <w:rsid w:val="007866E6"/>
    <w:rsid w:val="00790A97"/>
    <w:rsid w:val="007B514F"/>
    <w:rsid w:val="007F4226"/>
    <w:rsid w:val="00835860"/>
    <w:rsid w:val="0084694E"/>
    <w:rsid w:val="00883B74"/>
    <w:rsid w:val="00892C9E"/>
    <w:rsid w:val="008A03BF"/>
    <w:rsid w:val="008B123D"/>
    <w:rsid w:val="008B1298"/>
    <w:rsid w:val="008D248F"/>
    <w:rsid w:val="008E1CFB"/>
    <w:rsid w:val="008E73A2"/>
    <w:rsid w:val="00904680"/>
    <w:rsid w:val="009117B4"/>
    <w:rsid w:val="00912348"/>
    <w:rsid w:val="00941CBA"/>
    <w:rsid w:val="009B5F98"/>
    <w:rsid w:val="009B7A0B"/>
    <w:rsid w:val="009D343B"/>
    <w:rsid w:val="00A11A16"/>
    <w:rsid w:val="00A12132"/>
    <w:rsid w:val="00A279E4"/>
    <w:rsid w:val="00A530E9"/>
    <w:rsid w:val="00A57A3D"/>
    <w:rsid w:val="00A674D6"/>
    <w:rsid w:val="00A75089"/>
    <w:rsid w:val="00A92085"/>
    <w:rsid w:val="00AB65D0"/>
    <w:rsid w:val="00AD4FCD"/>
    <w:rsid w:val="00AD78DC"/>
    <w:rsid w:val="00AE5EA9"/>
    <w:rsid w:val="00B00821"/>
    <w:rsid w:val="00B22797"/>
    <w:rsid w:val="00B23F78"/>
    <w:rsid w:val="00B358E4"/>
    <w:rsid w:val="00B529EB"/>
    <w:rsid w:val="00B57A6B"/>
    <w:rsid w:val="00B62AA9"/>
    <w:rsid w:val="00BB60B5"/>
    <w:rsid w:val="00BD3997"/>
    <w:rsid w:val="00BF19E9"/>
    <w:rsid w:val="00BF5AA9"/>
    <w:rsid w:val="00C04527"/>
    <w:rsid w:val="00C1351B"/>
    <w:rsid w:val="00C15377"/>
    <w:rsid w:val="00C34803"/>
    <w:rsid w:val="00C70984"/>
    <w:rsid w:val="00C8705E"/>
    <w:rsid w:val="00C875F0"/>
    <w:rsid w:val="00C9487A"/>
    <w:rsid w:val="00C95528"/>
    <w:rsid w:val="00CA00F3"/>
    <w:rsid w:val="00CA0F15"/>
    <w:rsid w:val="00CA11AA"/>
    <w:rsid w:val="00CF398F"/>
    <w:rsid w:val="00D6429E"/>
    <w:rsid w:val="00D73787"/>
    <w:rsid w:val="00D977EE"/>
    <w:rsid w:val="00DC161E"/>
    <w:rsid w:val="00DC7D3C"/>
    <w:rsid w:val="00DD3D03"/>
    <w:rsid w:val="00DE516D"/>
    <w:rsid w:val="00DF5140"/>
    <w:rsid w:val="00E17D9C"/>
    <w:rsid w:val="00E60BEB"/>
    <w:rsid w:val="00E661A6"/>
    <w:rsid w:val="00E67704"/>
    <w:rsid w:val="00E97287"/>
    <w:rsid w:val="00EA233E"/>
    <w:rsid w:val="00EB288F"/>
    <w:rsid w:val="00ED3F1E"/>
    <w:rsid w:val="00EE5205"/>
    <w:rsid w:val="00EF57EC"/>
    <w:rsid w:val="00F05CE6"/>
    <w:rsid w:val="00F06FF0"/>
    <w:rsid w:val="00F312BB"/>
    <w:rsid w:val="00F327A9"/>
    <w:rsid w:val="00F35301"/>
    <w:rsid w:val="00F51EE0"/>
    <w:rsid w:val="00F549D4"/>
    <w:rsid w:val="00F60EBC"/>
    <w:rsid w:val="00F64BB1"/>
    <w:rsid w:val="00F74F30"/>
    <w:rsid w:val="00F757AB"/>
    <w:rsid w:val="00F774D6"/>
    <w:rsid w:val="00F85A21"/>
    <w:rsid w:val="00FD2E52"/>
    <w:rsid w:val="00FE4596"/>
    <w:rsid w:val="00FF0D54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8F"/>
  </w:style>
  <w:style w:type="paragraph" w:styleId="2">
    <w:name w:val="heading 2"/>
    <w:basedOn w:val="a"/>
    <w:link w:val="20"/>
    <w:uiPriority w:val="9"/>
    <w:qFormat/>
    <w:rsid w:val="003F5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16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3F5169"/>
  </w:style>
  <w:style w:type="paragraph" w:customStyle="1" w:styleId="msonormal0">
    <w:name w:val="msonormal"/>
    <w:basedOn w:val="a"/>
    <w:rsid w:val="003F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F51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5169"/>
    <w:rPr>
      <w:color w:val="800080"/>
      <w:u w:val="single"/>
    </w:rPr>
  </w:style>
  <w:style w:type="character" w:customStyle="1" w:styleId="glyphicon">
    <w:name w:val="glyphicon"/>
    <w:basedOn w:val="a0"/>
    <w:rsid w:val="003F5169"/>
  </w:style>
  <w:style w:type="paragraph" w:customStyle="1" w:styleId="text-muted">
    <w:name w:val="text-muted"/>
    <w:basedOn w:val="a"/>
    <w:rsid w:val="003F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3F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F5169"/>
    <w:rPr>
      <w:b/>
      <w:bCs/>
    </w:rPr>
  </w:style>
  <w:style w:type="character" w:styleId="a7">
    <w:name w:val="Emphasis"/>
    <w:basedOn w:val="a0"/>
    <w:uiPriority w:val="20"/>
    <w:qFormat/>
    <w:rsid w:val="003F516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51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3F5169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51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3F5169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input-group-btn">
    <w:name w:val="input-group-btn"/>
    <w:basedOn w:val="a0"/>
    <w:rsid w:val="003F5169"/>
  </w:style>
  <w:style w:type="character" w:customStyle="1" w:styleId="pull-right">
    <w:name w:val="pull-right"/>
    <w:basedOn w:val="a0"/>
    <w:rsid w:val="003F5169"/>
  </w:style>
  <w:style w:type="character" w:customStyle="1" w:styleId="pull-left">
    <w:name w:val="pull-left"/>
    <w:basedOn w:val="a0"/>
    <w:rsid w:val="003F5169"/>
  </w:style>
  <w:style w:type="paragraph" w:styleId="a8">
    <w:name w:val="Balloon Text"/>
    <w:basedOn w:val="a"/>
    <w:link w:val="a9"/>
    <w:uiPriority w:val="99"/>
    <w:semiHidden/>
    <w:unhideWhenUsed/>
    <w:rsid w:val="000B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2CE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F2D4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C0E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C0E6F"/>
  </w:style>
  <w:style w:type="paragraph" w:styleId="ad">
    <w:name w:val="footer"/>
    <w:basedOn w:val="a"/>
    <w:link w:val="ae"/>
    <w:uiPriority w:val="99"/>
    <w:unhideWhenUsed/>
    <w:rsid w:val="003C0E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C0E6F"/>
  </w:style>
  <w:style w:type="table" w:styleId="af">
    <w:name w:val="Table Grid"/>
    <w:basedOn w:val="a1"/>
    <w:uiPriority w:val="39"/>
    <w:rsid w:val="00F7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8F"/>
  </w:style>
  <w:style w:type="paragraph" w:styleId="2">
    <w:name w:val="heading 2"/>
    <w:basedOn w:val="a"/>
    <w:link w:val="20"/>
    <w:uiPriority w:val="9"/>
    <w:qFormat/>
    <w:rsid w:val="003F5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16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3F5169"/>
  </w:style>
  <w:style w:type="paragraph" w:customStyle="1" w:styleId="msonormal0">
    <w:name w:val="msonormal"/>
    <w:basedOn w:val="a"/>
    <w:rsid w:val="003F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F51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5169"/>
    <w:rPr>
      <w:color w:val="800080"/>
      <w:u w:val="single"/>
    </w:rPr>
  </w:style>
  <w:style w:type="character" w:customStyle="1" w:styleId="glyphicon">
    <w:name w:val="glyphicon"/>
    <w:basedOn w:val="a0"/>
    <w:rsid w:val="003F5169"/>
  </w:style>
  <w:style w:type="paragraph" w:customStyle="1" w:styleId="text-muted">
    <w:name w:val="text-muted"/>
    <w:basedOn w:val="a"/>
    <w:rsid w:val="003F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3F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F5169"/>
    <w:rPr>
      <w:b/>
      <w:bCs/>
    </w:rPr>
  </w:style>
  <w:style w:type="character" w:styleId="a7">
    <w:name w:val="Emphasis"/>
    <w:basedOn w:val="a0"/>
    <w:uiPriority w:val="20"/>
    <w:qFormat/>
    <w:rsid w:val="003F516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51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3F5169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51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3F5169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input-group-btn">
    <w:name w:val="input-group-btn"/>
    <w:basedOn w:val="a0"/>
    <w:rsid w:val="003F5169"/>
  </w:style>
  <w:style w:type="character" w:customStyle="1" w:styleId="pull-right">
    <w:name w:val="pull-right"/>
    <w:basedOn w:val="a0"/>
    <w:rsid w:val="003F5169"/>
  </w:style>
  <w:style w:type="character" w:customStyle="1" w:styleId="pull-left">
    <w:name w:val="pull-left"/>
    <w:basedOn w:val="a0"/>
    <w:rsid w:val="003F5169"/>
  </w:style>
  <w:style w:type="paragraph" w:styleId="a8">
    <w:name w:val="Balloon Text"/>
    <w:basedOn w:val="a"/>
    <w:link w:val="a9"/>
    <w:uiPriority w:val="99"/>
    <w:semiHidden/>
    <w:unhideWhenUsed/>
    <w:rsid w:val="000B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2CE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F2D4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C0E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C0E6F"/>
  </w:style>
  <w:style w:type="paragraph" w:styleId="ad">
    <w:name w:val="footer"/>
    <w:basedOn w:val="a"/>
    <w:link w:val="ae"/>
    <w:uiPriority w:val="99"/>
    <w:unhideWhenUsed/>
    <w:rsid w:val="003C0E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C0E6F"/>
  </w:style>
  <w:style w:type="table" w:styleId="af">
    <w:name w:val="Table Grid"/>
    <w:basedOn w:val="a1"/>
    <w:uiPriority w:val="39"/>
    <w:rsid w:val="00F7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614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0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30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1073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5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53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4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15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1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1552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65595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DDDDDD"/>
                                            <w:left w:val="single" w:sz="6" w:space="8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7012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6377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96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75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98712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0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3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33850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97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5645193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55964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DDDDDD"/>
                                            <w:left w:val="single" w:sz="6" w:space="8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161817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4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69450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724832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1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0333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3101275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9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86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3940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53D27-F2F3-4001-80F9-60C72E30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11</Pages>
  <Words>14389</Words>
  <Characters>8203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TPCUser</cp:lastModifiedBy>
  <cp:revision>91</cp:revision>
  <cp:lastPrinted>2024-04-26T07:47:00Z</cp:lastPrinted>
  <dcterms:created xsi:type="dcterms:W3CDTF">2023-11-08T11:18:00Z</dcterms:created>
  <dcterms:modified xsi:type="dcterms:W3CDTF">2024-04-26T07:52:00Z</dcterms:modified>
</cp:coreProperties>
</file>