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F" w:rsidRPr="008661BD" w:rsidRDefault="002E6F7F" w:rsidP="002E6F7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8"/>
          <w:szCs w:val="28"/>
          <w:lang w:val="uk-UA"/>
        </w:rPr>
      </w:pPr>
    </w:p>
    <w:p w:rsidR="002E6F7F" w:rsidRPr="008661BD" w:rsidRDefault="002E6F7F" w:rsidP="002E6F7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8"/>
          <w:szCs w:val="28"/>
          <w:lang w:val="uk-UA"/>
        </w:rPr>
      </w:pPr>
    </w:p>
    <w:p w:rsidR="002E6F7F" w:rsidRPr="008661BD" w:rsidRDefault="002E6F7F" w:rsidP="002E6F7F">
      <w:pPr>
        <w:spacing w:before="240" w:after="0" w:line="240" w:lineRule="auto"/>
        <w:jc w:val="center"/>
        <w:rPr>
          <w:rFonts w:ascii="Calibri" w:eastAsia="Calibri" w:hAnsi="Calibri" w:cs="Times New Roman"/>
          <w:noProof w:val="0"/>
          <w:lang w:val="uk-UA"/>
        </w:rPr>
      </w:pPr>
      <w:r w:rsidRPr="008661BD">
        <w:rPr>
          <w:rFonts w:ascii="Calibri" w:eastAsia="Calibri" w:hAnsi="Calibri" w:cs="Times New Roman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F267F72" wp14:editId="02F424B1">
            <wp:simplePos x="3829050" y="876300"/>
            <wp:positionH relativeFrom="margin">
              <wp:align>center</wp:align>
            </wp:positionH>
            <wp:positionV relativeFrom="margin">
              <wp:align>top</wp:align>
            </wp:positionV>
            <wp:extent cx="429895" cy="607060"/>
            <wp:effectExtent l="0" t="0" r="8255" b="254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2" r="17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61BD">
        <w:rPr>
          <w:rFonts w:ascii="Calibri" w:eastAsia="Calibri" w:hAnsi="Calibri" w:cs="Times New Roman"/>
          <w:noProof w:val="0"/>
          <w:lang w:val="uk-UA"/>
        </w:rPr>
        <w:br w:type="textWrapping" w:clear="all"/>
      </w:r>
      <w:r w:rsidRPr="008661BD">
        <w:rPr>
          <w:rFonts w:ascii="Times New Roman" w:eastAsia="Calibri" w:hAnsi="Times New Roman" w:cs="Times New Roman"/>
          <w:b/>
          <w:noProof w:val="0"/>
          <w:color w:val="000000"/>
          <w:sz w:val="28"/>
          <w:szCs w:val="28"/>
          <w:lang w:val="uk-UA"/>
        </w:rPr>
        <w:t>РОКИТНІВСЬКА СЕЛИЩНА РАДА</w:t>
      </w:r>
    </w:p>
    <w:p w:rsidR="002E6F7F" w:rsidRPr="008661BD" w:rsidRDefault="002E6F7F" w:rsidP="002E6F7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color w:val="000000"/>
          <w:sz w:val="28"/>
          <w:szCs w:val="28"/>
          <w:lang w:val="uk-UA"/>
        </w:rPr>
      </w:pPr>
      <w:r w:rsidRPr="008661BD">
        <w:rPr>
          <w:rFonts w:ascii="Times New Roman" w:eastAsia="Calibri" w:hAnsi="Times New Roman" w:cs="Times New Roman"/>
          <w:b/>
          <w:noProof w:val="0"/>
          <w:color w:val="000000"/>
          <w:sz w:val="28"/>
          <w:szCs w:val="28"/>
          <w:lang w:val="uk-UA"/>
        </w:rPr>
        <w:t>БІЛЬСЬКИЙ ЛІЦЕЙ</w:t>
      </w:r>
    </w:p>
    <w:p w:rsidR="002E6F7F" w:rsidRPr="008661BD" w:rsidRDefault="002E6F7F" w:rsidP="002E6F7F">
      <w:pPr>
        <w:keepNext/>
        <w:keepLines/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 w:cs="AvantGardeC"/>
          <w:b/>
          <w:noProof w:val="0"/>
          <w:color w:val="000000"/>
          <w:sz w:val="36"/>
          <w:szCs w:val="36"/>
          <w:lang w:val="uk-UA"/>
        </w:rPr>
      </w:pPr>
    </w:p>
    <w:p w:rsidR="002E6F7F" w:rsidRPr="008661BD" w:rsidRDefault="002E6F7F" w:rsidP="002E6F7F">
      <w:pPr>
        <w:keepNext/>
        <w:keepLines/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 w:cs="AvantGardeC"/>
          <w:b/>
          <w:noProof w:val="0"/>
          <w:color w:val="000000"/>
          <w:sz w:val="28"/>
          <w:szCs w:val="28"/>
          <w:lang w:val="uk-UA"/>
        </w:rPr>
      </w:pPr>
      <w:r w:rsidRPr="008661BD">
        <w:rPr>
          <w:rFonts w:ascii="Times New Roman" w:hAnsi="Times New Roman" w:cs="AvantGardeC"/>
          <w:b/>
          <w:noProof w:val="0"/>
          <w:color w:val="000000"/>
          <w:sz w:val="28"/>
          <w:szCs w:val="28"/>
          <w:lang w:val="uk-UA"/>
        </w:rPr>
        <w:t xml:space="preserve">ПРОТОКОЛ </w:t>
      </w:r>
    </w:p>
    <w:p w:rsidR="002E6F7F" w:rsidRPr="008661BD" w:rsidRDefault="002E6F7F" w:rsidP="002E6F7F">
      <w:pPr>
        <w:keepNext/>
        <w:keepLines/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 w:cs="AvantGardeC"/>
          <w:b/>
          <w:noProof w:val="0"/>
          <w:color w:val="000000"/>
          <w:sz w:val="28"/>
          <w:szCs w:val="28"/>
          <w:lang w:val="uk-UA"/>
        </w:rPr>
      </w:pPr>
      <w:r w:rsidRPr="008661BD">
        <w:rPr>
          <w:rFonts w:ascii="Times New Roman" w:hAnsi="Times New Roman" w:cs="AvantGardeC"/>
          <w:b/>
          <w:noProof w:val="0"/>
          <w:color w:val="000000"/>
          <w:sz w:val="28"/>
          <w:szCs w:val="28"/>
          <w:lang w:val="uk-UA"/>
        </w:rPr>
        <w:t>засідання атестаційної комісії</w:t>
      </w:r>
    </w:p>
    <w:p w:rsidR="002E6F7F" w:rsidRPr="008661BD" w:rsidRDefault="002E6F7F" w:rsidP="002E6F7F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Arno Pro"/>
          <w:noProof w:val="0"/>
          <w:color w:val="000000"/>
          <w:sz w:val="24"/>
          <w:szCs w:val="25"/>
          <w:lang w:val="uk-UA"/>
        </w:rPr>
      </w:pPr>
    </w:p>
    <w:p w:rsidR="002E6F7F" w:rsidRPr="008661BD" w:rsidRDefault="000A4E64" w:rsidP="002E6F7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>13</w:t>
      </w:r>
      <w:r w:rsidR="002E6F7F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>.03.2026</w:t>
      </w:r>
      <w:r w:rsidR="002E6F7F"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 xml:space="preserve"> </w:t>
      </w:r>
      <w:r w:rsidR="002E6F7F"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ab/>
        <w:t xml:space="preserve">                                        </w:t>
      </w:r>
      <w:r w:rsidR="002E6F7F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 xml:space="preserve">  № 3</w:t>
      </w:r>
    </w:p>
    <w:p w:rsidR="002E6F7F" w:rsidRPr="008661BD" w:rsidRDefault="002E6F7F" w:rsidP="002E6F7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</w:p>
    <w:p w:rsidR="002E6F7F" w:rsidRPr="008661BD" w:rsidRDefault="002E6F7F" w:rsidP="002E6F7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 xml:space="preserve">Голова засідання – Надія </w:t>
      </w:r>
      <w:proofErr w:type="spellStart"/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>Мисюкевич</w:t>
      </w:r>
      <w:proofErr w:type="spellEnd"/>
    </w:p>
    <w:p w:rsidR="002E6F7F" w:rsidRPr="008661BD" w:rsidRDefault="002E6F7F" w:rsidP="002E6F7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 xml:space="preserve">Секретар засідання – Наталія </w:t>
      </w:r>
      <w:proofErr w:type="spellStart"/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>Кибукевич</w:t>
      </w:r>
      <w:proofErr w:type="spellEnd"/>
    </w:p>
    <w:p w:rsidR="002E6F7F" w:rsidRPr="008661BD" w:rsidRDefault="002E6F7F" w:rsidP="002E6F7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</w:p>
    <w:p w:rsidR="002E6F7F" w:rsidRPr="008661BD" w:rsidRDefault="002E6F7F" w:rsidP="002E6F7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uk-UA"/>
        </w:rPr>
        <w:t xml:space="preserve">Присутні: 5 членів атестаційної комісії </w:t>
      </w:r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 xml:space="preserve">– Валентина </w:t>
      </w:r>
      <w:proofErr w:type="spellStart"/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>Борисовець</w:t>
      </w:r>
      <w:proofErr w:type="spellEnd"/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 xml:space="preserve">, Тетяна </w:t>
      </w:r>
      <w:proofErr w:type="spellStart"/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>Борисовець</w:t>
      </w:r>
      <w:proofErr w:type="spellEnd"/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 xml:space="preserve">, Вадим Жуковський, Людмила </w:t>
      </w:r>
      <w:proofErr w:type="spellStart"/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>Мисюкевич</w:t>
      </w:r>
      <w:proofErr w:type="spellEnd"/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>, Зорина Кулакевич.</w:t>
      </w:r>
    </w:p>
    <w:p w:rsidR="002E6F7F" w:rsidRPr="008661BD" w:rsidRDefault="002E6F7F" w:rsidP="002E6F7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</w:p>
    <w:p w:rsidR="002E6F7F" w:rsidRPr="008661BD" w:rsidRDefault="002E6F7F" w:rsidP="002E6F7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uk-UA"/>
        </w:rPr>
      </w:pPr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uk-UA"/>
        </w:rPr>
        <w:t>Відсутні: немає</w:t>
      </w:r>
    </w:p>
    <w:p w:rsidR="002E6F7F" w:rsidRPr="008661BD" w:rsidRDefault="002E6F7F" w:rsidP="002E6F7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</w:p>
    <w:p w:rsidR="002E6F7F" w:rsidRPr="008661BD" w:rsidRDefault="002E6F7F" w:rsidP="002E6F7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>Всього на засіданні – 7 осіб.</w:t>
      </w:r>
    </w:p>
    <w:p w:rsidR="002E6F7F" w:rsidRPr="008661BD" w:rsidRDefault="002E6F7F" w:rsidP="002E6F7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  <w:r w:rsidRPr="008661BD"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  <w:t>Прийняття рішень здійснюється шляхом відкритого голосування.</w:t>
      </w:r>
    </w:p>
    <w:p w:rsidR="002E6F7F" w:rsidRDefault="002E6F7F" w:rsidP="002E6F7F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uk-UA"/>
        </w:rPr>
      </w:pPr>
    </w:p>
    <w:p w:rsidR="002E6F7F" w:rsidRPr="00D11237" w:rsidRDefault="00D11237" w:rsidP="00D11237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uk-UA"/>
        </w:rPr>
      </w:pPr>
      <w:r w:rsidRPr="008661BD"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uk-UA"/>
        </w:rPr>
        <w:t>Порядок денний:</w:t>
      </w:r>
      <w:r w:rsidR="007C257D" w:rsidRPr="00462CFE">
        <w:rPr>
          <w:lang w:val="ru-RU"/>
        </w:rPr>
        <w:t xml:space="preserve"> </w:t>
      </w:r>
    </w:p>
    <w:p w:rsidR="008C7267" w:rsidRPr="008C7267" w:rsidRDefault="008C7267" w:rsidP="004C53C9">
      <w:pPr>
        <w:pStyle w:val="Ctrl1"/>
        <w:ind w:firstLine="567"/>
        <w:rPr>
          <w:rFonts w:cs="Times New Roman"/>
          <w:sz w:val="28"/>
          <w:szCs w:val="28"/>
        </w:rPr>
      </w:pPr>
      <w:r w:rsidRPr="008C7267">
        <w:rPr>
          <w:rFonts w:cs="Times New Roman"/>
          <w:sz w:val="28"/>
          <w:szCs w:val="28"/>
        </w:rPr>
        <w:t>1. 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працівників.</w:t>
      </w:r>
    </w:p>
    <w:p w:rsidR="004C53C9" w:rsidRPr="00520541" w:rsidRDefault="004C53C9" w:rsidP="004C53C9">
      <w:pPr>
        <w:pStyle w:val="Ctrl1"/>
        <w:jc w:val="right"/>
        <w:rPr>
          <w:rFonts w:cs="Times New Roman"/>
          <w:sz w:val="28"/>
          <w:szCs w:val="28"/>
        </w:rPr>
      </w:pPr>
      <w:r w:rsidRPr="00520541">
        <w:rPr>
          <w:rFonts w:cs="Times New Roman"/>
          <w:sz w:val="28"/>
          <w:szCs w:val="28"/>
        </w:rPr>
        <w:t xml:space="preserve">Доповідає: </w:t>
      </w:r>
      <w:r w:rsidRPr="00520541">
        <w:rPr>
          <w:rFonts w:cs="Times New Roman"/>
          <w:i/>
          <w:sz w:val="28"/>
          <w:szCs w:val="28"/>
        </w:rPr>
        <w:t xml:space="preserve">Наталія </w:t>
      </w:r>
      <w:proofErr w:type="spellStart"/>
      <w:r w:rsidRPr="00520541">
        <w:rPr>
          <w:rFonts w:cs="Times New Roman"/>
          <w:i/>
          <w:sz w:val="28"/>
          <w:szCs w:val="28"/>
        </w:rPr>
        <w:t>Кибукевич</w:t>
      </w:r>
      <w:proofErr w:type="spellEnd"/>
      <w:r w:rsidRPr="00520541">
        <w:rPr>
          <w:rFonts w:cs="Times New Roman"/>
          <w:i/>
          <w:sz w:val="28"/>
          <w:szCs w:val="28"/>
        </w:rPr>
        <w:t>,</w:t>
      </w:r>
      <w:r w:rsidRPr="00520541">
        <w:rPr>
          <w:rFonts w:cs="Times New Roman"/>
          <w:sz w:val="28"/>
          <w:szCs w:val="28"/>
        </w:rPr>
        <w:t xml:space="preserve"> </w:t>
      </w:r>
    </w:p>
    <w:p w:rsidR="008C7267" w:rsidRPr="008C7267" w:rsidRDefault="004C53C9" w:rsidP="004C53C9">
      <w:pPr>
        <w:pStyle w:val="Ctrl1"/>
        <w:jc w:val="right"/>
        <w:rPr>
          <w:rFonts w:cs="Times New Roman"/>
          <w:sz w:val="28"/>
          <w:szCs w:val="28"/>
        </w:rPr>
      </w:pPr>
      <w:r w:rsidRPr="00520541">
        <w:rPr>
          <w:rFonts w:cs="Times New Roman"/>
          <w:sz w:val="28"/>
          <w:szCs w:val="28"/>
        </w:rPr>
        <w:t>секретар атестаційної комісії</w:t>
      </w:r>
      <w:r>
        <w:rPr>
          <w:rFonts w:cs="Times New Roman"/>
          <w:sz w:val="28"/>
          <w:szCs w:val="28"/>
        </w:rPr>
        <w:t xml:space="preserve"> </w:t>
      </w:r>
    </w:p>
    <w:p w:rsidR="008C7267" w:rsidRPr="008C7267" w:rsidRDefault="008C7267" w:rsidP="00E440C9">
      <w:pPr>
        <w:pStyle w:val="Ctrl1"/>
        <w:ind w:firstLine="567"/>
        <w:rPr>
          <w:rFonts w:cs="Times New Roman"/>
          <w:sz w:val="28"/>
          <w:szCs w:val="28"/>
        </w:rPr>
      </w:pPr>
      <w:r w:rsidRPr="008C7267">
        <w:rPr>
          <w:rFonts w:cs="Times New Roman"/>
          <w:sz w:val="28"/>
          <w:szCs w:val="28"/>
        </w:rPr>
        <w:t xml:space="preserve">2. Про </w:t>
      </w:r>
      <w:r w:rsidR="00E440C9">
        <w:rPr>
          <w:rFonts w:cs="Times New Roman"/>
          <w:sz w:val="28"/>
          <w:szCs w:val="28"/>
        </w:rPr>
        <w:t xml:space="preserve">моніторинг професійної діяльності педагога в </w:t>
      </w:r>
      <w:proofErr w:type="spellStart"/>
      <w:r w:rsidR="00E440C9">
        <w:rPr>
          <w:rFonts w:cs="Times New Roman"/>
          <w:sz w:val="28"/>
          <w:szCs w:val="28"/>
        </w:rPr>
        <w:t>міжатестаційний</w:t>
      </w:r>
      <w:proofErr w:type="spellEnd"/>
      <w:r w:rsidR="00E440C9">
        <w:rPr>
          <w:rFonts w:cs="Times New Roman"/>
          <w:sz w:val="28"/>
          <w:szCs w:val="28"/>
        </w:rPr>
        <w:t xml:space="preserve"> період та оцінку</w:t>
      </w:r>
      <w:r w:rsidRPr="008C7267">
        <w:rPr>
          <w:rFonts w:cs="Times New Roman"/>
          <w:sz w:val="28"/>
          <w:szCs w:val="28"/>
        </w:rPr>
        <w:t xml:space="preserve"> професійних </w:t>
      </w:r>
      <w:proofErr w:type="spellStart"/>
      <w:r w:rsidRPr="008C7267">
        <w:rPr>
          <w:rFonts w:cs="Times New Roman"/>
          <w:sz w:val="28"/>
          <w:szCs w:val="28"/>
        </w:rPr>
        <w:t>компетентностей</w:t>
      </w:r>
      <w:proofErr w:type="spellEnd"/>
      <w:r w:rsidRPr="008C7267">
        <w:rPr>
          <w:rFonts w:cs="Times New Roman"/>
          <w:sz w:val="28"/>
          <w:szCs w:val="28"/>
        </w:rPr>
        <w:t xml:space="preserve"> педагогічних працівників з урахуванням їх посадових обов’язків</w:t>
      </w:r>
      <w:r w:rsidR="00E440C9">
        <w:rPr>
          <w:rFonts w:cs="Times New Roman"/>
          <w:sz w:val="28"/>
          <w:szCs w:val="28"/>
        </w:rPr>
        <w:t xml:space="preserve"> і вимог професійного стандарту.</w:t>
      </w:r>
    </w:p>
    <w:p w:rsidR="00E440C9" w:rsidRPr="00520541" w:rsidRDefault="00E440C9" w:rsidP="00E440C9">
      <w:pPr>
        <w:pStyle w:val="Ctrl1"/>
        <w:ind w:left="81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520541">
        <w:rPr>
          <w:rFonts w:cs="Times New Roman"/>
          <w:sz w:val="28"/>
          <w:szCs w:val="28"/>
        </w:rPr>
        <w:t xml:space="preserve">Доповідає: </w:t>
      </w:r>
      <w:r w:rsidRPr="00520541">
        <w:rPr>
          <w:rFonts w:cs="Times New Roman"/>
          <w:i/>
          <w:sz w:val="28"/>
          <w:szCs w:val="28"/>
        </w:rPr>
        <w:t xml:space="preserve">Надія </w:t>
      </w:r>
      <w:proofErr w:type="spellStart"/>
      <w:r w:rsidRPr="00520541">
        <w:rPr>
          <w:rFonts w:cs="Times New Roman"/>
          <w:i/>
          <w:sz w:val="28"/>
          <w:szCs w:val="28"/>
        </w:rPr>
        <w:t>Мисюкевич</w:t>
      </w:r>
      <w:proofErr w:type="spellEnd"/>
      <w:r w:rsidRPr="00520541">
        <w:rPr>
          <w:rFonts w:cs="Times New Roman"/>
          <w:i/>
          <w:sz w:val="28"/>
          <w:szCs w:val="28"/>
        </w:rPr>
        <w:t>,</w:t>
      </w:r>
      <w:r w:rsidRPr="00520541">
        <w:rPr>
          <w:rFonts w:cs="Times New Roman"/>
          <w:sz w:val="28"/>
          <w:szCs w:val="28"/>
        </w:rPr>
        <w:t xml:space="preserve"> </w:t>
      </w:r>
    </w:p>
    <w:p w:rsidR="008C7267" w:rsidRDefault="00E440C9" w:rsidP="0037466E">
      <w:pPr>
        <w:pStyle w:val="Ctrl1"/>
        <w:ind w:left="814" w:firstLine="0"/>
        <w:jc w:val="right"/>
        <w:rPr>
          <w:rFonts w:cs="Times New Roman"/>
          <w:sz w:val="28"/>
          <w:szCs w:val="28"/>
        </w:rPr>
      </w:pPr>
      <w:r w:rsidRPr="00520541">
        <w:rPr>
          <w:rFonts w:cs="Times New Roman"/>
          <w:sz w:val="28"/>
          <w:szCs w:val="28"/>
        </w:rPr>
        <w:t>голова атестаційної комісії</w:t>
      </w:r>
      <w:r w:rsidR="008C7267" w:rsidRPr="008C7267">
        <w:rPr>
          <w:rFonts w:cs="Times New Roman"/>
          <w:sz w:val="28"/>
          <w:szCs w:val="28"/>
        </w:rPr>
        <w:t xml:space="preserve"> </w:t>
      </w:r>
    </w:p>
    <w:p w:rsidR="000C11DE" w:rsidRPr="00CD4CB6" w:rsidRDefault="00467E03">
      <w:pPr>
        <w:pStyle w:val="Ctrl1"/>
        <w:spacing w:line="276" w:lineRule="auto"/>
        <w:ind w:firstLine="0"/>
        <w:rPr>
          <w:rFonts w:cs="Times New Roman"/>
          <w:b/>
          <w:sz w:val="28"/>
          <w:szCs w:val="28"/>
        </w:rPr>
      </w:pPr>
      <w:r w:rsidRPr="00CD4CB6">
        <w:rPr>
          <w:rFonts w:cs="Times New Roman"/>
          <w:b/>
          <w:sz w:val="28"/>
          <w:szCs w:val="28"/>
        </w:rPr>
        <w:t xml:space="preserve">  1. СЛУХАЛИ:</w:t>
      </w:r>
    </w:p>
    <w:p w:rsidR="00A23F10" w:rsidRPr="00A23F10" w:rsidRDefault="00CD4CB6" w:rsidP="00CD4CB6">
      <w:pPr>
        <w:pStyle w:val="Ctrl1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Кибукевич</w:t>
      </w:r>
      <w:proofErr w:type="spellEnd"/>
      <w:r>
        <w:rPr>
          <w:rFonts w:cs="Times New Roman"/>
          <w:sz w:val="28"/>
          <w:szCs w:val="28"/>
        </w:rPr>
        <w:t xml:space="preserve"> Наталію, </w:t>
      </w:r>
      <w:r w:rsidR="00A23F10" w:rsidRPr="00A23F10">
        <w:rPr>
          <w:rFonts w:cs="Times New Roman"/>
          <w:sz w:val="28"/>
          <w:szCs w:val="28"/>
        </w:rPr>
        <w:t>яка повідомил</w:t>
      </w:r>
      <w:r w:rsidR="00A23F10">
        <w:rPr>
          <w:rFonts w:cs="Times New Roman"/>
          <w:sz w:val="28"/>
          <w:szCs w:val="28"/>
        </w:rPr>
        <w:t xml:space="preserve">а, що підвищення кваліфікації, </w:t>
      </w:r>
      <w:r w:rsidR="00A23F10" w:rsidRPr="00A23F10">
        <w:rPr>
          <w:rFonts w:cs="Times New Roman"/>
          <w:sz w:val="28"/>
          <w:szCs w:val="28"/>
        </w:rPr>
        <w:t>відповідно до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наявність педагогічного стажу, відповідно до пункту 8,9 «Положення про атестацію</w:t>
      </w:r>
      <w:r w:rsidR="00A23F10">
        <w:rPr>
          <w:rFonts w:cs="Times New Roman"/>
          <w:sz w:val="28"/>
          <w:szCs w:val="28"/>
        </w:rPr>
        <w:t xml:space="preserve"> </w:t>
      </w:r>
      <w:r w:rsidR="00A23F10" w:rsidRPr="00A23F10">
        <w:rPr>
          <w:rFonts w:cs="Times New Roman"/>
          <w:sz w:val="28"/>
          <w:szCs w:val="28"/>
        </w:rPr>
        <w:t xml:space="preserve">педагогічних працівників», є необхідною умовою атестації. Педагогічні працівники, які мають педагогічне навантаження з кількох предметів, атестуються з того предмету, який викладають за спеціальністю, присвоєна кваліфікаційна категорія поширюється на все педагогічне навантаження. Необхідною умовою при цьому є підвищення </w:t>
      </w:r>
      <w:r w:rsidR="00A23F10" w:rsidRPr="00A23F10">
        <w:rPr>
          <w:rFonts w:cs="Times New Roman"/>
          <w:sz w:val="28"/>
          <w:szCs w:val="28"/>
        </w:rPr>
        <w:lastRenderedPageBreak/>
        <w:t>кваліфікації з усіх навчальних предметів (інтегрованих курсів), що викладає педагог.</w:t>
      </w:r>
    </w:p>
    <w:p w:rsidR="00A23F10" w:rsidRDefault="00CD4CB6" w:rsidP="00A23F10">
      <w:pPr>
        <w:pStyle w:val="Ctrl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Секретар атестаційної комісії </w:t>
      </w:r>
      <w:r w:rsidR="00A23F10" w:rsidRPr="00A23F10">
        <w:rPr>
          <w:rFonts w:cs="Times New Roman"/>
          <w:sz w:val="28"/>
          <w:szCs w:val="28"/>
        </w:rPr>
        <w:t>зазначила, щ</w:t>
      </w:r>
      <w:r w:rsidR="00A23F10">
        <w:rPr>
          <w:rFonts w:cs="Times New Roman"/>
          <w:sz w:val="28"/>
          <w:szCs w:val="28"/>
        </w:rPr>
        <w:t xml:space="preserve">о всі документи про підвищення </w:t>
      </w:r>
      <w:r w:rsidR="00A23F10" w:rsidRPr="00A23F10">
        <w:rPr>
          <w:rFonts w:cs="Times New Roman"/>
          <w:sz w:val="28"/>
          <w:szCs w:val="28"/>
        </w:rPr>
        <w:t>кваліфікації перевірені.</w:t>
      </w:r>
    </w:p>
    <w:p w:rsidR="008666C0" w:rsidRDefault="008666C0" w:rsidP="00A23F10">
      <w:pPr>
        <w:pStyle w:val="Ctrl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Наталія </w:t>
      </w:r>
      <w:proofErr w:type="spellStart"/>
      <w:r>
        <w:rPr>
          <w:rFonts w:cs="Times New Roman"/>
          <w:sz w:val="28"/>
          <w:szCs w:val="28"/>
        </w:rPr>
        <w:t>Кибукевич</w:t>
      </w:r>
      <w:proofErr w:type="spellEnd"/>
      <w:r>
        <w:rPr>
          <w:rFonts w:cs="Times New Roman"/>
          <w:sz w:val="28"/>
          <w:szCs w:val="28"/>
        </w:rPr>
        <w:t xml:space="preserve"> зазначила, що всі зазначені педагогічні працівники в повній мірі забезпечили необхідний обсяг підвищення кваліфікації, зокрема, спрямоване на вдосконалення знань, вмінь і практичних навичок у частині роботи з учнями з особливими освітніми потребами та на вдосконалення знань, вмінь і практичних навичок у частині надання психологічної підтримки учасниками освітнього процесу, і запропонувала проголосувати за достовірність та відповідність поданих документів.</w:t>
      </w:r>
    </w:p>
    <w:p w:rsidR="00A60537" w:rsidRDefault="00A60537" w:rsidP="00A23F10">
      <w:pPr>
        <w:pStyle w:val="Ctrl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Отже: </w:t>
      </w:r>
    </w:p>
    <w:p w:rsidR="00A60537" w:rsidRPr="00A23F10" w:rsidRDefault="00A60537" w:rsidP="00D54698">
      <w:pPr>
        <w:pStyle w:val="Ctrl1"/>
        <w:numPr>
          <w:ilvl w:val="0"/>
          <w:numId w:val="8"/>
        </w:numPr>
        <w:ind w:left="0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Король Наталія Миколаївна, педагог –організатор закладу загальної середньої освіти, у </w:t>
      </w:r>
      <w:proofErr w:type="spellStart"/>
      <w:r w:rsidR="00842329">
        <w:rPr>
          <w:rFonts w:cs="Times New Roman"/>
          <w:sz w:val="28"/>
          <w:szCs w:val="28"/>
        </w:rPr>
        <w:t>міжатестаційний</w:t>
      </w:r>
      <w:proofErr w:type="spellEnd"/>
      <w:r w:rsidR="00842329">
        <w:rPr>
          <w:rFonts w:cs="Times New Roman"/>
          <w:sz w:val="28"/>
          <w:szCs w:val="28"/>
        </w:rPr>
        <w:t xml:space="preserve"> період підвищила кваліфікацію в загальному обсязі 316 годин (10,53 </w:t>
      </w:r>
      <w:proofErr w:type="spellStart"/>
      <w:r w:rsidR="00842329">
        <w:rPr>
          <w:rFonts w:cs="Times New Roman"/>
          <w:sz w:val="28"/>
          <w:szCs w:val="28"/>
        </w:rPr>
        <w:t>кред.ЄКТС</w:t>
      </w:r>
      <w:proofErr w:type="spellEnd"/>
      <w:r w:rsidR="00842329">
        <w:rPr>
          <w:rFonts w:cs="Times New Roman"/>
          <w:sz w:val="28"/>
          <w:szCs w:val="28"/>
        </w:rPr>
        <w:t>). Педагогічний працівник має 21 рік педагогічного стажу.</w:t>
      </w:r>
    </w:p>
    <w:p w:rsidR="000C11DE" w:rsidRDefault="00D73F92" w:rsidP="005208C0">
      <w:pPr>
        <w:pStyle w:val="Ctrl1"/>
        <w:numPr>
          <w:ilvl w:val="0"/>
          <w:numId w:val="8"/>
        </w:numPr>
        <w:spacing w:line="276" w:lineRule="auto"/>
        <w:ind w:left="0" w:firstLine="567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Кибукевич</w:t>
      </w:r>
      <w:proofErr w:type="spellEnd"/>
      <w:r>
        <w:rPr>
          <w:rFonts w:cs="Times New Roman"/>
          <w:sz w:val="28"/>
          <w:szCs w:val="28"/>
        </w:rPr>
        <w:t xml:space="preserve"> Наталія Степанівна, заступник директора з навчально-виховної роботи, у </w:t>
      </w:r>
      <w:proofErr w:type="spellStart"/>
      <w:r>
        <w:rPr>
          <w:rFonts w:cs="Times New Roman"/>
          <w:sz w:val="28"/>
          <w:szCs w:val="28"/>
        </w:rPr>
        <w:t>міжатестаційний</w:t>
      </w:r>
      <w:proofErr w:type="spellEnd"/>
      <w:r>
        <w:rPr>
          <w:rFonts w:cs="Times New Roman"/>
          <w:sz w:val="28"/>
          <w:szCs w:val="28"/>
        </w:rPr>
        <w:t xml:space="preserve"> період підвищила кваліфікацію в загальному обсязі 275 годин (9,17 </w:t>
      </w:r>
      <w:proofErr w:type="spellStart"/>
      <w:r>
        <w:rPr>
          <w:rFonts w:cs="Times New Roman"/>
          <w:sz w:val="28"/>
          <w:szCs w:val="28"/>
        </w:rPr>
        <w:t>кред.ЄКТС</w:t>
      </w:r>
      <w:proofErr w:type="spellEnd"/>
      <w:r>
        <w:rPr>
          <w:rFonts w:cs="Times New Roman"/>
          <w:sz w:val="28"/>
          <w:szCs w:val="28"/>
        </w:rPr>
        <w:t>). Педагогічний працівник має 25 років</w:t>
      </w:r>
      <w:r w:rsidRPr="00D73F92">
        <w:rPr>
          <w:rFonts w:cs="Times New Roman"/>
          <w:sz w:val="28"/>
          <w:szCs w:val="28"/>
        </w:rPr>
        <w:t xml:space="preserve"> педагогічного стажу.</w:t>
      </w:r>
    </w:p>
    <w:p w:rsidR="005675B8" w:rsidRPr="005675B8" w:rsidRDefault="001745D1" w:rsidP="000F34A1">
      <w:pPr>
        <w:pStyle w:val="ad"/>
        <w:numPr>
          <w:ilvl w:val="0"/>
          <w:numId w:val="8"/>
        </w:numPr>
        <w:spacing w:after="0"/>
        <w:ind w:left="0" w:firstLine="454"/>
        <w:rPr>
          <w:rFonts w:ascii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5B8" w:rsidRPr="005675B8">
        <w:rPr>
          <w:rFonts w:ascii="Times New Roman" w:hAnsi="Times New Roman" w:cs="Times New Roman"/>
          <w:sz w:val="28"/>
          <w:szCs w:val="28"/>
        </w:rPr>
        <w:t>Денищич Вікторія Сергіївна, асистент вчителя,</w:t>
      </w:r>
      <w:r w:rsidR="005675B8" w:rsidRPr="005675B8">
        <w:rPr>
          <w:rFonts w:cs="Times New Roman"/>
          <w:sz w:val="28"/>
          <w:szCs w:val="28"/>
        </w:rPr>
        <w:t xml:space="preserve"> </w:t>
      </w:r>
      <w:r w:rsidR="005675B8" w:rsidRPr="005675B8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у </w:t>
      </w:r>
      <w:proofErr w:type="spellStart"/>
      <w:r w:rsidR="005675B8" w:rsidRPr="005675B8">
        <w:rPr>
          <w:rFonts w:ascii="Times New Roman" w:hAnsi="Times New Roman" w:cs="Times New Roman"/>
          <w:noProof w:val="0"/>
          <w:color w:val="000000"/>
          <w:sz w:val="28"/>
          <w:szCs w:val="28"/>
        </w:rPr>
        <w:t>міжатестаційний</w:t>
      </w:r>
      <w:proofErr w:type="spellEnd"/>
      <w:r w:rsidR="005675B8" w:rsidRPr="005675B8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період підвищила квал</w:t>
      </w:r>
      <w:r w:rsidR="005675B8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іфікацію в загальному обсязі 260 годин (8,7 </w:t>
      </w:r>
      <w:r w:rsidR="005675B8" w:rsidRPr="005675B8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</w:t>
      </w:r>
      <w:proofErr w:type="spellStart"/>
      <w:r w:rsidR="005675B8" w:rsidRPr="005675B8">
        <w:rPr>
          <w:rFonts w:ascii="Times New Roman" w:hAnsi="Times New Roman" w:cs="Times New Roman"/>
          <w:noProof w:val="0"/>
          <w:color w:val="000000"/>
          <w:sz w:val="28"/>
          <w:szCs w:val="28"/>
        </w:rPr>
        <w:t>кред.ЄКТС</w:t>
      </w:r>
      <w:proofErr w:type="spellEnd"/>
      <w:r w:rsidR="005675B8">
        <w:rPr>
          <w:rFonts w:ascii="Times New Roman" w:hAnsi="Times New Roman" w:cs="Times New Roman"/>
          <w:noProof w:val="0"/>
          <w:color w:val="000000"/>
          <w:sz w:val="28"/>
          <w:szCs w:val="28"/>
        </w:rPr>
        <w:t>). Педагогічний працівник має 2 роки</w:t>
      </w:r>
      <w:r w:rsidR="005675B8" w:rsidRPr="005675B8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педагогічного стажу.</w:t>
      </w:r>
    </w:p>
    <w:p w:rsidR="0037466E" w:rsidRDefault="001745D1" w:rsidP="0037466E">
      <w:pPr>
        <w:pStyle w:val="ad"/>
        <w:numPr>
          <w:ilvl w:val="0"/>
          <w:numId w:val="8"/>
        </w:numPr>
        <w:spacing w:after="0"/>
        <w:ind w:left="0" w:firstLine="454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4A1" w:rsidRPr="000F34A1">
        <w:rPr>
          <w:rFonts w:ascii="Times New Roman" w:hAnsi="Times New Roman" w:cs="Times New Roman"/>
          <w:sz w:val="28"/>
          <w:szCs w:val="28"/>
        </w:rPr>
        <w:t>Коханевич Ірина Андріївна, вчитель англійської мови закладу загальної середньої освіти</w:t>
      </w:r>
      <w:r w:rsidR="000F34A1" w:rsidRPr="000F34A1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, у </w:t>
      </w:r>
      <w:proofErr w:type="spellStart"/>
      <w:r w:rsidR="000F34A1" w:rsidRPr="000F34A1">
        <w:rPr>
          <w:rFonts w:ascii="Times New Roman" w:hAnsi="Times New Roman" w:cs="Times New Roman"/>
          <w:noProof w:val="0"/>
          <w:color w:val="000000"/>
          <w:sz w:val="28"/>
          <w:szCs w:val="28"/>
        </w:rPr>
        <w:t>міжатестаційний</w:t>
      </w:r>
      <w:proofErr w:type="spellEnd"/>
      <w:r w:rsidR="000F34A1" w:rsidRPr="000F34A1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період підвищила квал</w:t>
      </w:r>
      <w:r w:rsidR="000F34A1">
        <w:rPr>
          <w:rFonts w:ascii="Times New Roman" w:hAnsi="Times New Roman" w:cs="Times New Roman"/>
          <w:noProof w:val="0"/>
          <w:color w:val="000000"/>
          <w:sz w:val="28"/>
          <w:szCs w:val="28"/>
        </w:rPr>
        <w:t>іфікацію в загальному обсязі 334 годин (11,1</w:t>
      </w:r>
      <w:r w:rsidR="000F34A1" w:rsidRPr="000F34A1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3 </w:t>
      </w:r>
      <w:proofErr w:type="spellStart"/>
      <w:r w:rsidR="000F34A1" w:rsidRPr="000F34A1">
        <w:rPr>
          <w:rFonts w:ascii="Times New Roman" w:hAnsi="Times New Roman" w:cs="Times New Roman"/>
          <w:noProof w:val="0"/>
          <w:color w:val="000000"/>
          <w:sz w:val="28"/>
          <w:szCs w:val="28"/>
        </w:rPr>
        <w:t>кред.ЄКТС</w:t>
      </w:r>
      <w:proofErr w:type="spellEnd"/>
      <w:r w:rsidR="000F34A1">
        <w:rPr>
          <w:rFonts w:ascii="Times New Roman" w:hAnsi="Times New Roman" w:cs="Times New Roman"/>
          <w:noProof w:val="0"/>
          <w:color w:val="000000"/>
          <w:sz w:val="28"/>
          <w:szCs w:val="28"/>
        </w:rPr>
        <w:t>). Педагогічний працівник має 2 роки</w:t>
      </w:r>
      <w:r w:rsidR="000F34A1" w:rsidRPr="000F34A1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педагогічного стажу.</w:t>
      </w:r>
    </w:p>
    <w:p w:rsidR="0037466E" w:rsidRDefault="00A936F3" w:rsidP="00172BC1">
      <w:pPr>
        <w:spacing w:after="0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  <w:proofErr w:type="spellStart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ru-RU"/>
        </w:rPr>
        <w:t>Голосували</w:t>
      </w:r>
      <w:proofErr w:type="spellEnd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ru-RU"/>
        </w:rPr>
        <w:t>:</w:t>
      </w:r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«За» - 7 </w:t>
      </w:r>
      <w:proofErr w:type="spellStart"/>
      <w:proofErr w:type="gramStart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proofErr w:type="gramEnd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«</w:t>
      </w:r>
      <w:proofErr w:type="spellStart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Проти</w:t>
      </w:r>
      <w:proofErr w:type="spellEnd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 «</w:t>
      </w:r>
      <w:proofErr w:type="spellStart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Утрималися</w:t>
      </w:r>
      <w:proofErr w:type="spellEnd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37466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.</w:t>
      </w:r>
    </w:p>
    <w:p w:rsidR="00172BC1" w:rsidRPr="00172BC1" w:rsidRDefault="00172BC1" w:rsidP="00172BC1">
      <w:pPr>
        <w:spacing w:after="0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uk-UA"/>
        </w:rPr>
      </w:pPr>
      <w:bookmarkStart w:id="0" w:name="_GoBack"/>
      <w:bookmarkEnd w:id="0"/>
    </w:p>
    <w:p w:rsidR="001745D1" w:rsidRPr="001745D1" w:rsidRDefault="001745D1" w:rsidP="00A936F3">
      <w:pPr>
        <w:jc w:val="both"/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ru-RU"/>
        </w:rPr>
      </w:pPr>
      <w:r w:rsidRPr="001745D1"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ru-RU"/>
        </w:rPr>
        <w:t>УХВАЛИЛИ:</w:t>
      </w:r>
    </w:p>
    <w:p w:rsidR="001745D1" w:rsidRDefault="001745D1" w:rsidP="00462CFE">
      <w:pPr>
        <w:pStyle w:val="ad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Документи</w:t>
      </w:r>
      <w:proofErr w:type="spell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Король </w:t>
      </w: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Наталії</w:t>
      </w:r>
      <w:proofErr w:type="spell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педагога-</w:t>
      </w: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організатора</w:t>
      </w:r>
      <w:proofErr w:type="spell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, </w:t>
      </w: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вважати</w:t>
      </w:r>
      <w:proofErr w:type="spell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достовірними</w:t>
      </w:r>
      <w:proofErr w:type="spell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і </w:t>
      </w:r>
      <w:proofErr w:type="gram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такими</w:t>
      </w:r>
      <w:proofErr w:type="gram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, </w:t>
      </w: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що</w:t>
      </w:r>
      <w:proofErr w:type="spell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відповідають</w:t>
      </w:r>
      <w:proofErr w:type="spell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вимогам</w:t>
      </w:r>
      <w:proofErr w:type="spell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п.8,9 </w:t>
      </w: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Положення</w:t>
      </w:r>
      <w:proofErr w:type="spell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про </w:t>
      </w: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атестацію</w:t>
      </w:r>
      <w:proofErr w:type="spell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педагогічних</w:t>
      </w:r>
      <w:proofErr w:type="spellEnd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745D1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.</w:t>
      </w:r>
    </w:p>
    <w:p w:rsidR="00462CFE" w:rsidRPr="00462CFE" w:rsidRDefault="00462CFE" w:rsidP="00462CFE">
      <w:pPr>
        <w:spacing w:after="0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ru-RU"/>
        </w:rPr>
        <w:t>Голосували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ru-RU"/>
        </w:rPr>
        <w:t>:</w:t>
      </w:r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«За» - 7 </w:t>
      </w:r>
      <w:proofErr w:type="spellStart"/>
      <w:proofErr w:type="gram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proofErr w:type="gram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«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Проти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 «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Утрималися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.</w:t>
      </w:r>
    </w:p>
    <w:p w:rsidR="001514D5" w:rsidRDefault="001514D5" w:rsidP="00462CFE">
      <w:pPr>
        <w:pStyle w:val="ad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Кибукевич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Наталії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, заступника директора з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навчально-виховної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роботи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,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вважати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достовірними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і </w:t>
      </w:r>
      <w:proofErr w:type="gram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такими</w:t>
      </w:r>
      <w:proofErr w:type="gram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,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що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відповідають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вимогам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п.8,9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Положення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про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атестацію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педагогічних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працівників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.</w:t>
      </w:r>
    </w:p>
    <w:p w:rsidR="00462CFE" w:rsidRPr="00462CFE" w:rsidRDefault="00462CFE" w:rsidP="00462CFE">
      <w:pPr>
        <w:spacing w:after="0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ru-RU"/>
        </w:rPr>
        <w:t>Голосували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: «За» - 6</w:t>
      </w:r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proofErr w:type="gram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«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Пр</w:t>
      </w:r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оти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 «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Утрималися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» - 1 особа</w:t>
      </w:r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.</w:t>
      </w:r>
    </w:p>
    <w:p w:rsidR="001514D5" w:rsidRDefault="001514D5" w:rsidP="00462CFE">
      <w:pPr>
        <w:pStyle w:val="ad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Документи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Денищич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Вікторії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асистента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вчителя</w:t>
      </w:r>
      <w:proofErr w:type="spellEnd"/>
      <w:proofErr w:type="gram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</w:t>
      </w:r>
      <w:proofErr w:type="gram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вважати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достовірними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і такими,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що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відповідають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вимогам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п.8,9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Положення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про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атестацію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педагогічних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працівників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.</w:t>
      </w:r>
    </w:p>
    <w:p w:rsidR="00462CFE" w:rsidRPr="00462CFE" w:rsidRDefault="00462CFE" w:rsidP="00462CFE">
      <w:pPr>
        <w:spacing w:after="0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ru-RU"/>
        </w:rPr>
        <w:t>Голосували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ru-RU"/>
        </w:rPr>
        <w:t>:</w:t>
      </w:r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«За» - 7 </w:t>
      </w:r>
      <w:proofErr w:type="spellStart"/>
      <w:proofErr w:type="gram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proofErr w:type="gram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«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Проти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 «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Утрималися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.</w:t>
      </w:r>
    </w:p>
    <w:p w:rsidR="005208C0" w:rsidRDefault="001514D5" w:rsidP="00462CFE">
      <w:pPr>
        <w:pStyle w:val="ad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lastRenderedPageBreak/>
        <w:t>Документи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Коханевич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Ірини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вчителя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англ</w:t>
      </w:r>
      <w:proofErr w:type="gram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ійської</w:t>
      </w:r>
      <w:proofErr w:type="spellEnd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мови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,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вважати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достовірними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і такими,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що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відповідають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вимогам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п.8,9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Положення</w:t>
      </w:r>
      <w:proofErr w:type="spellEnd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про </w:t>
      </w:r>
      <w:proofErr w:type="spellStart"/>
      <w:r w:rsidRPr="001514D5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атест</w:t>
      </w:r>
      <w:r w:rsidR="00140FDB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ацію</w:t>
      </w:r>
      <w:proofErr w:type="spellEnd"/>
      <w:r w:rsidR="00140FDB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="00140FDB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педагогічних</w:t>
      </w:r>
      <w:proofErr w:type="spellEnd"/>
      <w:r w:rsidR="00140FDB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="00140FDB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працівників</w:t>
      </w:r>
      <w:proofErr w:type="spellEnd"/>
      <w:r w:rsidR="00140FDB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.</w:t>
      </w:r>
    </w:p>
    <w:p w:rsidR="00462CFE" w:rsidRDefault="00462CFE" w:rsidP="00462CFE">
      <w:pPr>
        <w:spacing w:after="0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Голосували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: «За» - 7 </w:t>
      </w:r>
      <w:proofErr w:type="spellStart"/>
      <w:proofErr w:type="gram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proofErr w:type="gram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«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Проти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 «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Утрималися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462CF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.</w:t>
      </w:r>
    </w:p>
    <w:p w:rsidR="00462CFE" w:rsidRPr="00462CFE" w:rsidRDefault="00462CFE" w:rsidP="00462CFE">
      <w:pPr>
        <w:spacing w:after="0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</w:p>
    <w:p w:rsidR="00E23502" w:rsidRPr="00140FDB" w:rsidRDefault="00E23502" w:rsidP="00E23502">
      <w:pPr>
        <w:pStyle w:val="Ctrl1"/>
        <w:spacing w:line="276" w:lineRule="auto"/>
        <w:ind w:firstLine="0"/>
        <w:rPr>
          <w:rFonts w:cs="Times New Roman"/>
          <w:b/>
          <w:sz w:val="28"/>
          <w:szCs w:val="28"/>
        </w:rPr>
      </w:pPr>
      <w:r w:rsidRPr="00140FDB">
        <w:rPr>
          <w:rFonts w:cs="Times New Roman"/>
          <w:b/>
          <w:sz w:val="28"/>
          <w:szCs w:val="28"/>
        </w:rPr>
        <w:t>2. СЛУХАЛИ:</w:t>
      </w:r>
    </w:p>
    <w:p w:rsidR="00E23502" w:rsidRPr="00E23502" w:rsidRDefault="00E23502" w:rsidP="00E23502">
      <w:pPr>
        <w:pStyle w:val="Ctrl1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65038B">
        <w:rPr>
          <w:rFonts w:cs="Times New Roman"/>
          <w:sz w:val="28"/>
          <w:szCs w:val="28"/>
        </w:rPr>
        <w:t xml:space="preserve"> </w:t>
      </w:r>
      <w:r w:rsidR="00140FDB">
        <w:rPr>
          <w:rFonts w:cs="Times New Roman"/>
          <w:sz w:val="28"/>
          <w:szCs w:val="28"/>
        </w:rPr>
        <w:t xml:space="preserve">Надію </w:t>
      </w:r>
      <w:proofErr w:type="spellStart"/>
      <w:r w:rsidR="00140FDB">
        <w:rPr>
          <w:rFonts w:cs="Times New Roman"/>
          <w:sz w:val="28"/>
          <w:szCs w:val="28"/>
        </w:rPr>
        <w:t>Мисюкевич</w:t>
      </w:r>
      <w:proofErr w:type="spellEnd"/>
      <w:r w:rsidR="00140FDB">
        <w:rPr>
          <w:rFonts w:cs="Times New Roman"/>
          <w:sz w:val="28"/>
          <w:szCs w:val="28"/>
        </w:rPr>
        <w:t xml:space="preserve">, яка поінформувала про успішні результати моніторингу професійних </w:t>
      </w:r>
      <w:proofErr w:type="spellStart"/>
      <w:r w:rsidR="00140FDB">
        <w:rPr>
          <w:rFonts w:cs="Times New Roman"/>
          <w:sz w:val="28"/>
          <w:szCs w:val="28"/>
        </w:rPr>
        <w:t>компетентностей</w:t>
      </w:r>
      <w:proofErr w:type="spellEnd"/>
      <w:r w:rsidR="00140FDB">
        <w:rPr>
          <w:rFonts w:cs="Times New Roman"/>
          <w:sz w:val="28"/>
          <w:szCs w:val="28"/>
        </w:rPr>
        <w:t xml:space="preserve"> педагогічних працівників з урахуванням їх посадових обов’язків і вимог професійного стандарту. </w:t>
      </w:r>
      <w:r>
        <w:rPr>
          <w:rFonts w:cs="Times New Roman"/>
          <w:sz w:val="28"/>
          <w:szCs w:val="28"/>
        </w:rPr>
        <w:t>Педагогічні працівники</w:t>
      </w:r>
      <w:r w:rsidRPr="00E23502">
        <w:rPr>
          <w:rFonts w:cs="Times New Roman"/>
          <w:sz w:val="28"/>
          <w:szCs w:val="28"/>
        </w:rPr>
        <w:t xml:space="preserve"> демонструють педагогічну майстерність та професійні досягнення впродовж останніх п’яти років, із дотриманням принципів академічної доброчесності. </w:t>
      </w:r>
    </w:p>
    <w:p w:rsidR="00140FDB" w:rsidRDefault="00E23502" w:rsidP="00C11FC8">
      <w:pPr>
        <w:pStyle w:val="Ctrl1"/>
        <w:rPr>
          <w:rFonts w:cs="Times New Roman"/>
          <w:sz w:val="28"/>
          <w:szCs w:val="28"/>
        </w:rPr>
      </w:pPr>
      <w:r w:rsidRPr="00E23502">
        <w:rPr>
          <w:rFonts w:cs="Times New Roman"/>
          <w:sz w:val="28"/>
          <w:szCs w:val="28"/>
        </w:rPr>
        <w:t>Голов</w:t>
      </w:r>
      <w:r w:rsidR="00140FDB">
        <w:rPr>
          <w:rFonts w:cs="Times New Roman"/>
          <w:sz w:val="28"/>
          <w:szCs w:val="28"/>
        </w:rPr>
        <w:t xml:space="preserve">а атестаційної комісії наголосила, що всі педагогічні працівники обізнані із законодавчими вимогами щодо відповідного рівня та форм організації освітнього процесу; на достатньому рівні володіють усіма професійними </w:t>
      </w:r>
      <w:proofErr w:type="spellStart"/>
      <w:r w:rsidR="00140FDB">
        <w:rPr>
          <w:rFonts w:cs="Times New Roman"/>
          <w:sz w:val="28"/>
          <w:szCs w:val="28"/>
        </w:rPr>
        <w:t>компетентностями</w:t>
      </w:r>
      <w:proofErr w:type="spellEnd"/>
      <w:r w:rsidR="00140FDB">
        <w:rPr>
          <w:rFonts w:cs="Times New Roman"/>
          <w:sz w:val="28"/>
          <w:szCs w:val="28"/>
        </w:rPr>
        <w:t xml:space="preserve"> та навичками; здійснюють психологічну підтримку учасників освітнього процесу.</w:t>
      </w:r>
    </w:p>
    <w:p w:rsidR="00360852" w:rsidRDefault="00360852" w:rsidP="00C11FC8">
      <w:pPr>
        <w:pStyle w:val="Ctrl1"/>
        <w:rPr>
          <w:rFonts w:cs="Times New Roman"/>
          <w:sz w:val="28"/>
          <w:szCs w:val="28"/>
        </w:rPr>
      </w:pPr>
    </w:p>
    <w:p w:rsidR="00360852" w:rsidRDefault="00360852" w:rsidP="00360852">
      <w:pPr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  <w:proofErr w:type="spell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ru-RU"/>
        </w:rPr>
        <w:t>Голосували</w:t>
      </w:r>
      <w:proofErr w:type="spell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ru-RU"/>
        </w:rPr>
        <w:t>:</w:t>
      </w:r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«За» - 7 </w:t>
      </w:r>
      <w:proofErr w:type="spellStart"/>
      <w:proofErr w:type="gram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proofErr w:type="gram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«</w:t>
      </w:r>
      <w:proofErr w:type="spell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Проти</w:t>
      </w:r>
      <w:proofErr w:type="spell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 «</w:t>
      </w:r>
      <w:proofErr w:type="spell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Утрималися</w:t>
      </w:r>
      <w:proofErr w:type="spell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.</w:t>
      </w:r>
    </w:p>
    <w:p w:rsidR="00F47D69" w:rsidRPr="00F47D69" w:rsidRDefault="00F47D69" w:rsidP="00360852">
      <w:pPr>
        <w:jc w:val="both"/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ru-RU"/>
        </w:rPr>
      </w:pPr>
      <w:r w:rsidRPr="00F47D69">
        <w:rPr>
          <w:rFonts w:ascii="Times New Roman" w:hAnsi="Times New Roman" w:cs="Times New Roman"/>
          <w:b/>
          <w:noProof w:val="0"/>
          <w:color w:val="000000"/>
          <w:sz w:val="28"/>
          <w:szCs w:val="28"/>
          <w:lang w:val="ru-RU"/>
        </w:rPr>
        <w:t>УХВАЛИЛИ:</w:t>
      </w:r>
    </w:p>
    <w:p w:rsidR="00360852" w:rsidRDefault="00F47D69" w:rsidP="00C11FC8">
      <w:pPr>
        <w:pStyle w:val="Ctrl1"/>
        <w:rPr>
          <w:rFonts w:cs="Times New Roman"/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  <w:lang w:val="ru-RU"/>
        </w:rPr>
        <w:t>Оцінити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професійні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компетентності</w:t>
      </w:r>
      <w:proofErr w:type="spellEnd"/>
      <w:r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cs="Times New Roman"/>
          <w:sz w:val="28"/>
          <w:szCs w:val="28"/>
          <w:lang w:val="ru-RU"/>
        </w:rPr>
        <w:t>урахуванням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посадових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обов'язків</w:t>
      </w:r>
      <w:proofErr w:type="spellEnd"/>
      <w:r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cs="Times New Roman"/>
          <w:sz w:val="28"/>
          <w:szCs w:val="28"/>
          <w:lang w:val="ru-RU"/>
        </w:rPr>
        <w:t>вимог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професійного</w:t>
      </w:r>
      <w:proofErr w:type="spellEnd"/>
      <w:r>
        <w:rPr>
          <w:rFonts w:cs="Times New Roman"/>
          <w:sz w:val="28"/>
          <w:szCs w:val="28"/>
          <w:lang w:val="ru-RU"/>
        </w:rPr>
        <w:t xml:space="preserve"> стандарту, як </w:t>
      </w:r>
      <w:proofErr w:type="spellStart"/>
      <w:r>
        <w:rPr>
          <w:rFonts w:cs="Times New Roman"/>
          <w:sz w:val="28"/>
          <w:szCs w:val="28"/>
          <w:lang w:val="ru-RU"/>
        </w:rPr>
        <w:t>такі</w:t>
      </w:r>
      <w:proofErr w:type="spellEnd"/>
      <w:r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sz w:val="28"/>
          <w:szCs w:val="28"/>
          <w:lang w:val="ru-RU"/>
        </w:rPr>
        <w:t>що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відповідають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140698">
        <w:rPr>
          <w:rFonts w:cs="Times New Roman"/>
          <w:sz w:val="28"/>
          <w:szCs w:val="28"/>
          <w:lang w:val="ru-RU"/>
        </w:rPr>
        <w:t>кваліфікаційним</w:t>
      </w:r>
      <w:proofErr w:type="spellEnd"/>
      <w:r w:rsidR="0014069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140698">
        <w:rPr>
          <w:rFonts w:cs="Times New Roman"/>
          <w:sz w:val="28"/>
          <w:szCs w:val="28"/>
          <w:lang w:val="ru-RU"/>
        </w:rPr>
        <w:t>вимогам</w:t>
      </w:r>
      <w:proofErr w:type="spellEnd"/>
      <w:r w:rsidR="00140698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="00140698">
        <w:rPr>
          <w:rFonts w:cs="Times New Roman"/>
          <w:sz w:val="28"/>
          <w:szCs w:val="28"/>
          <w:lang w:val="ru-RU"/>
        </w:rPr>
        <w:t>відповідно</w:t>
      </w:r>
      <w:proofErr w:type="spellEnd"/>
      <w:r w:rsidR="00140698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140698">
        <w:rPr>
          <w:rFonts w:cs="Times New Roman"/>
          <w:sz w:val="28"/>
          <w:szCs w:val="28"/>
          <w:lang w:val="ru-RU"/>
        </w:rPr>
        <w:t>кожного</w:t>
      </w:r>
      <w:proofErr w:type="gramEnd"/>
      <w:r w:rsidR="0014069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140698">
        <w:rPr>
          <w:rFonts w:cs="Times New Roman"/>
          <w:sz w:val="28"/>
          <w:szCs w:val="28"/>
          <w:lang w:val="ru-RU"/>
        </w:rPr>
        <w:t>педагогічного</w:t>
      </w:r>
      <w:proofErr w:type="spellEnd"/>
      <w:r w:rsidR="0014069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140698">
        <w:rPr>
          <w:rFonts w:cs="Times New Roman"/>
          <w:sz w:val="28"/>
          <w:szCs w:val="28"/>
          <w:lang w:val="ru-RU"/>
        </w:rPr>
        <w:t>працівника</w:t>
      </w:r>
      <w:proofErr w:type="spellEnd"/>
      <w:r w:rsidR="00140698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="00140698">
        <w:rPr>
          <w:rFonts w:cs="Times New Roman"/>
          <w:sz w:val="28"/>
          <w:szCs w:val="28"/>
          <w:lang w:val="ru-RU"/>
        </w:rPr>
        <w:t>який</w:t>
      </w:r>
      <w:proofErr w:type="spellEnd"/>
      <w:r w:rsidR="0014069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140698">
        <w:rPr>
          <w:rFonts w:cs="Times New Roman"/>
          <w:sz w:val="28"/>
          <w:szCs w:val="28"/>
          <w:lang w:val="ru-RU"/>
        </w:rPr>
        <w:t>атестуєть</w:t>
      </w:r>
      <w:r w:rsidR="00E55E66">
        <w:rPr>
          <w:rFonts w:cs="Times New Roman"/>
          <w:sz w:val="28"/>
          <w:szCs w:val="28"/>
          <w:lang w:val="ru-RU"/>
        </w:rPr>
        <w:t>ся</w:t>
      </w:r>
      <w:proofErr w:type="spellEnd"/>
      <w:r w:rsidR="00E55E66">
        <w:rPr>
          <w:rFonts w:cs="Times New Roman"/>
          <w:sz w:val="28"/>
          <w:szCs w:val="28"/>
          <w:lang w:val="ru-RU"/>
        </w:rPr>
        <w:t xml:space="preserve"> у 2025/2026 </w:t>
      </w:r>
      <w:proofErr w:type="spellStart"/>
      <w:r w:rsidR="00E55E66">
        <w:rPr>
          <w:rFonts w:cs="Times New Roman"/>
          <w:sz w:val="28"/>
          <w:szCs w:val="28"/>
          <w:lang w:val="ru-RU"/>
        </w:rPr>
        <w:t>навчальному</w:t>
      </w:r>
      <w:proofErr w:type="spellEnd"/>
      <w:r w:rsidR="00E55E6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55E66">
        <w:rPr>
          <w:rFonts w:cs="Times New Roman"/>
          <w:sz w:val="28"/>
          <w:szCs w:val="28"/>
          <w:lang w:val="ru-RU"/>
        </w:rPr>
        <w:t>році</w:t>
      </w:r>
      <w:proofErr w:type="spellEnd"/>
      <w:r w:rsidR="00E55E66">
        <w:rPr>
          <w:rFonts w:cs="Times New Roman"/>
          <w:sz w:val="28"/>
          <w:szCs w:val="28"/>
          <w:lang w:val="ru-RU"/>
        </w:rPr>
        <w:t>:</w:t>
      </w:r>
    </w:p>
    <w:p w:rsidR="00E55E66" w:rsidRDefault="00E55E66" w:rsidP="00E55E66">
      <w:pPr>
        <w:pStyle w:val="Ctrl1"/>
        <w:numPr>
          <w:ilvl w:val="0"/>
          <w:numId w:val="10"/>
        </w:numPr>
        <w:ind w:left="0" w:firstLine="45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о</w:t>
      </w:r>
      <w:r w:rsidRPr="009F4183">
        <w:rPr>
          <w:rFonts w:cs="Times New Roman"/>
          <w:sz w:val="28"/>
          <w:szCs w:val="28"/>
        </w:rPr>
        <w:t>цінити професійні компет</w:t>
      </w:r>
      <w:r>
        <w:rPr>
          <w:rFonts w:cs="Times New Roman"/>
          <w:sz w:val="28"/>
          <w:szCs w:val="28"/>
        </w:rPr>
        <w:t xml:space="preserve">ентності Король Наталії Миколаївни, педагога-організатора, </w:t>
      </w:r>
      <w:r w:rsidRPr="009F4183">
        <w:rPr>
          <w:rFonts w:cs="Times New Roman"/>
          <w:sz w:val="28"/>
          <w:szCs w:val="28"/>
        </w:rPr>
        <w:t>з урахуванням посадових обов’язків і вимог професійного стандарту, як ті що відповідають кваліфікацій</w:t>
      </w:r>
      <w:r>
        <w:rPr>
          <w:rFonts w:cs="Times New Roman"/>
          <w:sz w:val="28"/>
          <w:szCs w:val="28"/>
        </w:rPr>
        <w:t>ній категорії «спеціалі</w:t>
      </w:r>
      <w:proofErr w:type="gramStart"/>
      <w:r>
        <w:rPr>
          <w:rFonts w:cs="Times New Roman"/>
          <w:sz w:val="28"/>
          <w:szCs w:val="28"/>
        </w:rPr>
        <w:t>ст</w:t>
      </w:r>
      <w:proofErr w:type="gramEnd"/>
      <w:r>
        <w:rPr>
          <w:rFonts w:cs="Times New Roman"/>
          <w:sz w:val="28"/>
          <w:szCs w:val="28"/>
        </w:rPr>
        <w:t xml:space="preserve"> вищої</w:t>
      </w:r>
      <w:r w:rsidRPr="009F4183">
        <w:rPr>
          <w:rFonts w:cs="Times New Roman"/>
          <w:sz w:val="28"/>
          <w:szCs w:val="28"/>
        </w:rPr>
        <w:t xml:space="preserve"> категорії»</w:t>
      </w:r>
      <w:r>
        <w:rPr>
          <w:rFonts w:cs="Times New Roman"/>
          <w:sz w:val="28"/>
          <w:szCs w:val="28"/>
        </w:rPr>
        <w:t>;</w:t>
      </w:r>
    </w:p>
    <w:p w:rsidR="008E6270" w:rsidRPr="008E6270" w:rsidRDefault="008E6270" w:rsidP="008E6270">
      <w:pPr>
        <w:spacing w:after="0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</w:pPr>
      <w:proofErr w:type="spell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ru-RU"/>
        </w:rPr>
        <w:t>Голосували</w:t>
      </w:r>
      <w:proofErr w:type="spell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u w:val="single"/>
          <w:lang w:val="ru-RU"/>
        </w:rPr>
        <w:t>:</w:t>
      </w:r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«За» - 7 </w:t>
      </w:r>
      <w:proofErr w:type="spellStart"/>
      <w:proofErr w:type="gram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proofErr w:type="gram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«</w:t>
      </w:r>
      <w:proofErr w:type="spell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Проти</w:t>
      </w:r>
      <w:proofErr w:type="spell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,  «</w:t>
      </w:r>
      <w:proofErr w:type="spell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Утрималися</w:t>
      </w:r>
      <w:proofErr w:type="spell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» - 0 </w:t>
      </w:r>
      <w:proofErr w:type="spellStart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осіб</w:t>
      </w:r>
      <w:proofErr w:type="spellEnd"/>
      <w:r w:rsidRPr="00A936F3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.</w:t>
      </w:r>
    </w:p>
    <w:p w:rsidR="00E55E66" w:rsidRDefault="00E55E66" w:rsidP="008E6270">
      <w:pPr>
        <w:pStyle w:val="Ctrl1"/>
        <w:numPr>
          <w:ilvl w:val="0"/>
          <w:numId w:val="10"/>
        </w:numPr>
        <w:ind w:left="0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9F4183">
        <w:rPr>
          <w:rFonts w:cs="Times New Roman"/>
          <w:sz w:val="28"/>
          <w:szCs w:val="28"/>
        </w:rPr>
        <w:t>цінити професійні компет</w:t>
      </w:r>
      <w:r>
        <w:rPr>
          <w:rFonts w:cs="Times New Roman"/>
          <w:sz w:val="28"/>
          <w:szCs w:val="28"/>
        </w:rPr>
        <w:t xml:space="preserve">ентності, </w:t>
      </w:r>
      <w:proofErr w:type="spellStart"/>
      <w:r>
        <w:rPr>
          <w:rFonts w:cs="Times New Roman"/>
          <w:sz w:val="28"/>
          <w:szCs w:val="28"/>
        </w:rPr>
        <w:t>Кибукевич</w:t>
      </w:r>
      <w:proofErr w:type="spellEnd"/>
      <w:r>
        <w:rPr>
          <w:rFonts w:cs="Times New Roman"/>
          <w:sz w:val="28"/>
          <w:szCs w:val="28"/>
        </w:rPr>
        <w:t xml:space="preserve"> Наталії Степанівни</w:t>
      </w:r>
      <w:r w:rsidRPr="009F4183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заступника директора з навчально-виховної роботи</w:t>
      </w:r>
      <w:r w:rsidRPr="009F4183">
        <w:rPr>
          <w:rFonts w:cs="Times New Roman"/>
          <w:sz w:val="28"/>
          <w:szCs w:val="28"/>
        </w:rPr>
        <w:t xml:space="preserve">, з урахуванням посадових обов’язків і вимог професійного стандарту, як ті що відповідають </w:t>
      </w:r>
      <w:r>
        <w:rPr>
          <w:rFonts w:cs="Times New Roman"/>
          <w:sz w:val="28"/>
          <w:szCs w:val="28"/>
        </w:rPr>
        <w:t>займаній посаді;</w:t>
      </w:r>
    </w:p>
    <w:p w:rsidR="008E6270" w:rsidRDefault="008E6270" w:rsidP="008E6270">
      <w:pPr>
        <w:pStyle w:val="Ctrl1"/>
        <w:ind w:firstLine="0"/>
        <w:rPr>
          <w:rFonts w:cs="Times New Roman"/>
          <w:sz w:val="28"/>
          <w:szCs w:val="28"/>
        </w:rPr>
      </w:pPr>
      <w:r w:rsidRPr="008E6270">
        <w:rPr>
          <w:rFonts w:cs="Times New Roman"/>
          <w:sz w:val="28"/>
          <w:szCs w:val="28"/>
          <w:u w:val="single"/>
        </w:rPr>
        <w:t>Голосували:</w:t>
      </w:r>
      <w:r>
        <w:rPr>
          <w:rFonts w:cs="Times New Roman"/>
          <w:sz w:val="28"/>
          <w:szCs w:val="28"/>
        </w:rPr>
        <w:t xml:space="preserve"> «За» - 6</w:t>
      </w:r>
      <w:r w:rsidRPr="008E6270">
        <w:rPr>
          <w:rFonts w:cs="Times New Roman"/>
          <w:sz w:val="28"/>
          <w:szCs w:val="28"/>
        </w:rPr>
        <w:t xml:space="preserve"> осіб, «Пр</w:t>
      </w:r>
      <w:r>
        <w:rPr>
          <w:rFonts w:cs="Times New Roman"/>
          <w:sz w:val="28"/>
          <w:szCs w:val="28"/>
        </w:rPr>
        <w:t>оти» - 0 осіб,  «Утрималися» - 1 осо</w:t>
      </w:r>
      <w:r w:rsidRPr="008E6270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а</w:t>
      </w:r>
      <w:r w:rsidRPr="008E6270">
        <w:rPr>
          <w:rFonts w:cs="Times New Roman"/>
          <w:sz w:val="28"/>
          <w:szCs w:val="28"/>
        </w:rPr>
        <w:t>.</w:t>
      </w:r>
    </w:p>
    <w:p w:rsidR="00E55E66" w:rsidRDefault="00E55E66" w:rsidP="00E55E66">
      <w:pPr>
        <w:pStyle w:val="Ctrl1"/>
        <w:numPr>
          <w:ilvl w:val="0"/>
          <w:numId w:val="10"/>
        </w:numPr>
        <w:ind w:left="0" w:firstLine="45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9F4183">
        <w:rPr>
          <w:rFonts w:cs="Times New Roman"/>
          <w:sz w:val="28"/>
          <w:szCs w:val="28"/>
        </w:rPr>
        <w:t>цінити професійні компет</w:t>
      </w:r>
      <w:r>
        <w:rPr>
          <w:rFonts w:cs="Times New Roman"/>
          <w:sz w:val="28"/>
          <w:szCs w:val="28"/>
        </w:rPr>
        <w:t xml:space="preserve">ентності, </w:t>
      </w:r>
      <w:proofErr w:type="spellStart"/>
      <w:r>
        <w:rPr>
          <w:rFonts w:cs="Times New Roman"/>
          <w:sz w:val="28"/>
          <w:szCs w:val="28"/>
        </w:rPr>
        <w:t>Денищич</w:t>
      </w:r>
      <w:proofErr w:type="spellEnd"/>
      <w:r>
        <w:rPr>
          <w:rFonts w:cs="Times New Roman"/>
          <w:sz w:val="28"/>
          <w:szCs w:val="28"/>
        </w:rPr>
        <w:t xml:space="preserve"> Вікторії Сергіївни, асистента вчителя, </w:t>
      </w:r>
      <w:r w:rsidRPr="009F4183">
        <w:rPr>
          <w:rFonts w:cs="Times New Roman"/>
          <w:sz w:val="28"/>
          <w:szCs w:val="28"/>
        </w:rPr>
        <w:t xml:space="preserve">з урахуванням посадових обов’язків і вимог професійного стандарту, як ті що відповідають </w:t>
      </w:r>
      <w:r>
        <w:rPr>
          <w:rFonts w:cs="Times New Roman"/>
          <w:sz w:val="28"/>
          <w:szCs w:val="28"/>
        </w:rPr>
        <w:t>11 тарифному розряду;</w:t>
      </w:r>
    </w:p>
    <w:p w:rsidR="008E6270" w:rsidRDefault="008E6270" w:rsidP="008E6270">
      <w:pPr>
        <w:pStyle w:val="Ctrl1"/>
        <w:ind w:firstLine="0"/>
        <w:rPr>
          <w:rFonts w:cs="Times New Roman"/>
          <w:sz w:val="28"/>
          <w:szCs w:val="28"/>
        </w:rPr>
      </w:pPr>
      <w:r w:rsidRPr="008E6270">
        <w:rPr>
          <w:rFonts w:cs="Times New Roman"/>
          <w:sz w:val="28"/>
          <w:szCs w:val="28"/>
          <w:u w:val="single"/>
        </w:rPr>
        <w:t>Голосували:</w:t>
      </w:r>
      <w:r w:rsidRPr="008E6270">
        <w:rPr>
          <w:rFonts w:cs="Times New Roman"/>
          <w:sz w:val="28"/>
          <w:szCs w:val="28"/>
        </w:rPr>
        <w:t xml:space="preserve"> «За» - 7 осіб, «Проти» - 0 осіб,  «Утрималися» - 0 осіб.</w:t>
      </w:r>
    </w:p>
    <w:p w:rsidR="00E55E66" w:rsidRDefault="00E55E66" w:rsidP="00E55E66">
      <w:pPr>
        <w:pStyle w:val="Ctrl1"/>
        <w:numPr>
          <w:ilvl w:val="0"/>
          <w:numId w:val="10"/>
        </w:numPr>
        <w:ind w:left="0"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9F4183">
        <w:rPr>
          <w:rFonts w:cs="Times New Roman"/>
          <w:sz w:val="28"/>
          <w:szCs w:val="28"/>
        </w:rPr>
        <w:t>цінити професійні компет</w:t>
      </w:r>
      <w:r>
        <w:rPr>
          <w:rFonts w:cs="Times New Roman"/>
          <w:sz w:val="28"/>
          <w:szCs w:val="28"/>
        </w:rPr>
        <w:t xml:space="preserve">ентності, </w:t>
      </w:r>
      <w:proofErr w:type="spellStart"/>
      <w:r>
        <w:rPr>
          <w:rFonts w:cs="Times New Roman"/>
          <w:sz w:val="28"/>
          <w:szCs w:val="28"/>
        </w:rPr>
        <w:t>Коханевич</w:t>
      </w:r>
      <w:proofErr w:type="spellEnd"/>
      <w:r>
        <w:rPr>
          <w:rFonts w:cs="Times New Roman"/>
          <w:sz w:val="28"/>
          <w:szCs w:val="28"/>
        </w:rPr>
        <w:t xml:space="preserve"> Ірини Андріївни</w:t>
      </w:r>
      <w:r w:rsidRPr="009F4183">
        <w:rPr>
          <w:rFonts w:cs="Times New Roman"/>
          <w:sz w:val="28"/>
          <w:szCs w:val="28"/>
        </w:rPr>
        <w:t>, вчителя</w:t>
      </w:r>
      <w:r>
        <w:rPr>
          <w:rFonts w:cs="Times New Roman"/>
          <w:sz w:val="28"/>
          <w:szCs w:val="28"/>
        </w:rPr>
        <w:t xml:space="preserve"> англійської мови</w:t>
      </w:r>
      <w:r w:rsidRPr="009F4183">
        <w:rPr>
          <w:rFonts w:cs="Times New Roman"/>
          <w:sz w:val="28"/>
          <w:szCs w:val="28"/>
        </w:rPr>
        <w:t>, з урахуванням посадових обов’язків і вимог професійного стандарту, як ті що відповідають кваліфікаційній категорії «спеціаліст»</w:t>
      </w:r>
      <w:r>
        <w:rPr>
          <w:rFonts w:cs="Times New Roman"/>
          <w:sz w:val="28"/>
          <w:szCs w:val="28"/>
        </w:rPr>
        <w:t>.</w:t>
      </w:r>
    </w:p>
    <w:p w:rsidR="008E6270" w:rsidRDefault="008E6270" w:rsidP="008E6270">
      <w:pPr>
        <w:pStyle w:val="Ctrl1"/>
        <w:ind w:firstLine="0"/>
        <w:rPr>
          <w:rFonts w:cs="Times New Roman"/>
          <w:sz w:val="28"/>
          <w:szCs w:val="28"/>
        </w:rPr>
      </w:pPr>
      <w:r w:rsidRPr="008E6270">
        <w:rPr>
          <w:rFonts w:cs="Times New Roman"/>
          <w:sz w:val="28"/>
          <w:szCs w:val="28"/>
          <w:u w:val="single"/>
        </w:rPr>
        <w:t>Голосували:</w:t>
      </w:r>
      <w:r w:rsidRPr="008E6270">
        <w:rPr>
          <w:rFonts w:cs="Times New Roman"/>
          <w:sz w:val="28"/>
          <w:szCs w:val="28"/>
        </w:rPr>
        <w:t xml:space="preserve"> «За» - 7 осіб, «Проти» - 0 осіб,  «Утрималися» - 0 осіб.</w:t>
      </w:r>
    </w:p>
    <w:p w:rsidR="00360852" w:rsidRDefault="00360852" w:rsidP="00C11FC8">
      <w:pPr>
        <w:pStyle w:val="Ctrl1"/>
        <w:rPr>
          <w:rFonts w:cs="Times New Roman"/>
          <w:sz w:val="28"/>
          <w:szCs w:val="28"/>
        </w:rPr>
      </w:pPr>
    </w:p>
    <w:p w:rsidR="003B67B4" w:rsidRDefault="003B67B4" w:rsidP="003B67B4">
      <w:pPr>
        <w:pStyle w:val="Ctrl1"/>
        <w:spacing w:line="276" w:lineRule="auto"/>
        <w:ind w:firstLine="0"/>
        <w:rPr>
          <w:rFonts w:cs="Times New Roman"/>
          <w:b/>
          <w:sz w:val="28"/>
          <w:szCs w:val="28"/>
        </w:rPr>
      </w:pPr>
      <w:r w:rsidRPr="00D303AC">
        <w:rPr>
          <w:rFonts w:cs="Times New Roman"/>
          <w:b/>
          <w:sz w:val="28"/>
          <w:szCs w:val="28"/>
        </w:rPr>
        <w:t>Голова атестаційної комісії</w:t>
      </w:r>
      <w:r w:rsidRPr="00D303AC">
        <w:rPr>
          <w:rFonts w:cs="Times New Roman"/>
          <w:b/>
          <w:sz w:val="28"/>
          <w:szCs w:val="28"/>
        </w:rPr>
        <w:tab/>
        <w:t xml:space="preserve">                                   </w:t>
      </w:r>
      <w:r w:rsidR="00D303AC">
        <w:rPr>
          <w:rFonts w:cs="Times New Roman"/>
          <w:b/>
          <w:sz w:val="28"/>
          <w:szCs w:val="28"/>
        </w:rPr>
        <w:t xml:space="preserve">           </w:t>
      </w:r>
      <w:r w:rsidR="00D303AC" w:rsidRPr="00D303AC">
        <w:rPr>
          <w:rFonts w:cs="Times New Roman"/>
          <w:b/>
          <w:sz w:val="28"/>
          <w:szCs w:val="28"/>
        </w:rPr>
        <w:t>Надія МИСЮКЕВИЧ</w:t>
      </w:r>
    </w:p>
    <w:p w:rsidR="000C11DE" w:rsidRPr="001F748F" w:rsidRDefault="003B67B4" w:rsidP="001F748F">
      <w:pPr>
        <w:pStyle w:val="Ctrl1"/>
        <w:spacing w:line="276" w:lineRule="auto"/>
        <w:ind w:firstLine="0"/>
        <w:rPr>
          <w:rFonts w:cs="Times New Roman"/>
          <w:b/>
          <w:sz w:val="28"/>
          <w:szCs w:val="28"/>
        </w:rPr>
      </w:pPr>
      <w:r w:rsidRPr="00D303AC">
        <w:rPr>
          <w:rFonts w:cs="Times New Roman"/>
          <w:b/>
          <w:sz w:val="28"/>
          <w:szCs w:val="28"/>
        </w:rPr>
        <w:t>Секретар атестаційної комісії</w:t>
      </w:r>
      <w:r w:rsidRPr="00D303AC">
        <w:rPr>
          <w:rFonts w:cs="Times New Roman"/>
          <w:b/>
          <w:sz w:val="28"/>
          <w:szCs w:val="28"/>
        </w:rPr>
        <w:tab/>
        <w:t xml:space="preserve">                                   Наталія КИБУКЕВИЧ</w:t>
      </w:r>
    </w:p>
    <w:p w:rsidR="000C11DE" w:rsidRDefault="000C11DE">
      <w:pPr>
        <w:pStyle w:val="Ctrl1"/>
        <w:spacing w:line="276" w:lineRule="auto"/>
        <w:rPr>
          <w:rFonts w:cs="Times New Roman"/>
          <w:sz w:val="28"/>
          <w:szCs w:val="28"/>
        </w:rPr>
      </w:pPr>
    </w:p>
    <w:p w:rsidR="000C11DE" w:rsidRDefault="000C11DE">
      <w:pPr>
        <w:pStyle w:val="Ctrl0"/>
        <w:tabs>
          <w:tab w:val="clear" w:pos="140"/>
          <w:tab w:val="left" w:pos="4111"/>
          <w:tab w:val="left" w:pos="6096"/>
        </w:tabs>
        <w:spacing w:line="276" w:lineRule="auto"/>
        <w:jc w:val="right"/>
        <w:rPr>
          <w:rFonts w:cs="Times New Roman"/>
          <w:sz w:val="28"/>
          <w:szCs w:val="28"/>
        </w:rPr>
      </w:pPr>
    </w:p>
    <w:sectPr w:rsidR="000C11DE" w:rsidSect="007506E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1F" w:rsidRDefault="00CF681F">
      <w:pPr>
        <w:spacing w:line="240" w:lineRule="auto"/>
      </w:pPr>
      <w:r>
        <w:separator/>
      </w:r>
    </w:p>
  </w:endnote>
  <w:endnote w:type="continuationSeparator" w:id="0">
    <w:p w:rsidR="00CF681F" w:rsidRDefault="00CF6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no Pro">
    <w:altName w:val="Cambria"/>
    <w:charset w:val="00"/>
    <w:family w:val="roman"/>
    <w:pitch w:val="default"/>
    <w:sig w:usb0="00000000" w:usb1="00000000" w:usb2="00000000" w:usb3="00000000" w:csb0="0000019F" w:csb1="00000000"/>
  </w:font>
  <w:font w:name="AvantGardeC">
    <w:altName w:val="Liberation Mono"/>
    <w:charset w:val="00"/>
    <w:family w:val="decorative"/>
    <w:pitch w:val="default"/>
    <w:sig w:usb0="00000000" w:usb1="00000000" w:usb2="00000000" w:usb3="00000000" w:csb0="00000005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1F" w:rsidRDefault="00CF681F">
      <w:pPr>
        <w:spacing w:after="0"/>
      </w:pPr>
      <w:r>
        <w:separator/>
      </w:r>
    </w:p>
  </w:footnote>
  <w:footnote w:type="continuationSeparator" w:id="0">
    <w:p w:rsidR="00CF681F" w:rsidRDefault="00CF68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5C0C"/>
    <w:multiLevelType w:val="hybridMultilevel"/>
    <w:tmpl w:val="5F443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55623"/>
    <w:multiLevelType w:val="multilevel"/>
    <w:tmpl w:val="1C855623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23D37E9E"/>
    <w:multiLevelType w:val="hybridMultilevel"/>
    <w:tmpl w:val="FCD4F8E4"/>
    <w:lvl w:ilvl="0" w:tplc="F1B081FA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294C7087"/>
    <w:multiLevelType w:val="hybridMultilevel"/>
    <w:tmpl w:val="07A6A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314FE"/>
    <w:multiLevelType w:val="multilevel"/>
    <w:tmpl w:val="353314FE"/>
    <w:lvl w:ilvl="0">
      <w:start w:val="1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3CBF357A"/>
    <w:multiLevelType w:val="hybridMultilevel"/>
    <w:tmpl w:val="D256E0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966D8"/>
    <w:multiLevelType w:val="hybridMultilevel"/>
    <w:tmpl w:val="01427A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680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76C9A"/>
    <w:multiLevelType w:val="multilevel"/>
    <w:tmpl w:val="50476C9A"/>
    <w:lvl w:ilvl="0">
      <w:start w:val="1"/>
      <w:numFmt w:val="bullet"/>
      <w:pStyle w:val="a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61742E1"/>
    <w:multiLevelType w:val="multilevel"/>
    <w:tmpl w:val="661742E1"/>
    <w:lvl w:ilvl="0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9">
    <w:nsid w:val="6A1F7765"/>
    <w:multiLevelType w:val="hybridMultilevel"/>
    <w:tmpl w:val="728C00F8"/>
    <w:lvl w:ilvl="0" w:tplc="178E068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25"/>
    <w:rsid w:val="00002C4E"/>
    <w:rsid w:val="00002F2C"/>
    <w:rsid w:val="000066B5"/>
    <w:rsid w:val="00020D26"/>
    <w:rsid w:val="00027CA3"/>
    <w:rsid w:val="00030767"/>
    <w:rsid w:val="000328B8"/>
    <w:rsid w:val="00040023"/>
    <w:rsid w:val="000437FF"/>
    <w:rsid w:val="00056EA8"/>
    <w:rsid w:val="0006737B"/>
    <w:rsid w:val="000726D3"/>
    <w:rsid w:val="00082D42"/>
    <w:rsid w:val="00085041"/>
    <w:rsid w:val="00090F68"/>
    <w:rsid w:val="00091A82"/>
    <w:rsid w:val="000932F1"/>
    <w:rsid w:val="000A1050"/>
    <w:rsid w:val="000A4E64"/>
    <w:rsid w:val="000A7E5E"/>
    <w:rsid w:val="000B08AB"/>
    <w:rsid w:val="000B4158"/>
    <w:rsid w:val="000B4D26"/>
    <w:rsid w:val="000C11DE"/>
    <w:rsid w:val="000C1DA2"/>
    <w:rsid w:val="000C3DF3"/>
    <w:rsid w:val="000C4748"/>
    <w:rsid w:val="000D1A67"/>
    <w:rsid w:val="000D295C"/>
    <w:rsid w:val="000E2F3B"/>
    <w:rsid w:val="000E3625"/>
    <w:rsid w:val="000E6D12"/>
    <w:rsid w:val="000F34A1"/>
    <w:rsid w:val="00100B87"/>
    <w:rsid w:val="00102263"/>
    <w:rsid w:val="0012209B"/>
    <w:rsid w:val="001230C3"/>
    <w:rsid w:val="001306A2"/>
    <w:rsid w:val="0013348B"/>
    <w:rsid w:val="00136212"/>
    <w:rsid w:val="00136D9F"/>
    <w:rsid w:val="00140698"/>
    <w:rsid w:val="00140FDB"/>
    <w:rsid w:val="001467E1"/>
    <w:rsid w:val="001514D5"/>
    <w:rsid w:val="00170B7E"/>
    <w:rsid w:val="00172BC1"/>
    <w:rsid w:val="001745D1"/>
    <w:rsid w:val="001777FA"/>
    <w:rsid w:val="00182750"/>
    <w:rsid w:val="00182D08"/>
    <w:rsid w:val="00187401"/>
    <w:rsid w:val="00195A01"/>
    <w:rsid w:val="001A5B6A"/>
    <w:rsid w:val="001B6BBC"/>
    <w:rsid w:val="001C07F7"/>
    <w:rsid w:val="001C4137"/>
    <w:rsid w:val="001D43D7"/>
    <w:rsid w:val="001D5FD5"/>
    <w:rsid w:val="001D788A"/>
    <w:rsid w:val="001E3664"/>
    <w:rsid w:val="001E5679"/>
    <w:rsid w:val="001F0AB0"/>
    <w:rsid w:val="001F748F"/>
    <w:rsid w:val="001F7D5F"/>
    <w:rsid w:val="00214DD5"/>
    <w:rsid w:val="00215676"/>
    <w:rsid w:val="002328FF"/>
    <w:rsid w:val="00243784"/>
    <w:rsid w:val="00256A81"/>
    <w:rsid w:val="0026119A"/>
    <w:rsid w:val="0026328B"/>
    <w:rsid w:val="0026691A"/>
    <w:rsid w:val="00271FDF"/>
    <w:rsid w:val="00272D4F"/>
    <w:rsid w:val="002769FF"/>
    <w:rsid w:val="002817AD"/>
    <w:rsid w:val="0028563C"/>
    <w:rsid w:val="00286F4B"/>
    <w:rsid w:val="00287A1B"/>
    <w:rsid w:val="002A0F12"/>
    <w:rsid w:val="002A2A7B"/>
    <w:rsid w:val="002B37DD"/>
    <w:rsid w:val="002B77BB"/>
    <w:rsid w:val="002C2D9D"/>
    <w:rsid w:val="002C4757"/>
    <w:rsid w:val="002C6472"/>
    <w:rsid w:val="002E345F"/>
    <w:rsid w:val="002E4A36"/>
    <w:rsid w:val="002E5259"/>
    <w:rsid w:val="002E6F7F"/>
    <w:rsid w:val="002E76DA"/>
    <w:rsid w:val="002F156D"/>
    <w:rsid w:val="002F4CDF"/>
    <w:rsid w:val="002F5061"/>
    <w:rsid w:val="00307CE1"/>
    <w:rsid w:val="00310088"/>
    <w:rsid w:val="003139CB"/>
    <w:rsid w:val="0031543E"/>
    <w:rsid w:val="00321408"/>
    <w:rsid w:val="00325E5C"/>
    <w:rsid w:val="00326B36"/>
    <w:rsid w:val="003277C1"/>
    <w:rsid w:val="00335EB3"/>
    <w:rsid w:val="00337421"/>
    <w:rsid w:val="003376E1"/>
    <w:rsid w:val="00341134"/>
    <w:rsid w:val="00350DA9"/>
    <w:rsid w:val="00360852"/>
    <w:rsid w:val="00360EB8"/>
    <w:rsid w:val="00362C82"/>
    <w:rsid w:val="00370450"/>
    <w:rsid w:val="0037466E"/>
    <w:rsid w:val="003763C4"/>
    <w:rsid w:val="00381BD3"/>
    <w:rsid w:val="0038243F"/>
    <w:rsid w:val="003838A1"/>
    <w:rsid w:val="0038601A"/>
    <w:rsid w:val="00391D9A"/>
    <w:rsid w:val="003956DF"/>
    <w:rsid w:val="003A67B1"/>
    <w:rsid w:val="003B53B1"/>
    <w:rsid w:val="003B67B4"/>
    <w:rsid w:val="003C7C20"/>
    <w:rsid w:val="003D02BA"/>
    <w:rsid w:val="003D6773"/>
    <w:rsid w:val="003D7E11"/>
    <w:rsid w:val="003E68E2"/>
    <w:rsid w:val="003F0FAC"/>
    <w:rsid w:val="003F1E2D"/>
    <w:rsid w:val="003F21EA"/>
    <w:rsid w:val="0040792B"/>
    <w:rsid w:val="00413B6C"/>
    <w:rsid w:val="0041415B"/>
    <w:rsid w:val="0042152E"/>
    <w:rsid w:val="0042768D"/>
    <w:rsid w:val="004368DA"/>
    <w:rsid w:val="0043724C"/>
    <w:rsid w:val="004406F6"/>
    <w:rsid w:val="0044586B"/>
    <w:rsid w:val="00454721"/>
    <w:rsid w:val="0046010E"/>
    <w:rsid w:val="00462CFE"/>
    <w:rsid w:val="00465171"/>
    <w:rsid w:val="00467CA9"/>
    <w:rsid w:val="00467E03"/>
    <w:rsid w:val="00470928"/>
    <w:rsid w:val="00471C2F"/>
    <w:rsid w:val="004730A9"/>
    <w:rsid w:val="00474DF9"/>
    <w:rsid w:val="00475E6C"/>
    <w:rsid w:val="00482581"/>
    <w:rsid w:val="004871F6"/>
    <w:rsid w:val="00490B83"/>
    <w:rsid w:val="004934C0"/>
    <w:rsid w:val="0049631C"/>
    <w:rsid w:val="004A21F6"/>
    <w:rsid w:val="004C096A"/>
    <w:rsid w:val="004C53C9"/>
    <w:rsid w:val="004C70AD"/>
    <w:rsid w:val="004C76C1"/>
    <w:rsid w:val="004D1AD0"/>
    <w:rsid w:val="004D5CB9"/>
    <w:rsid w:val="004E0068"/>
    <w:rsid w:val="004E418F"/>
    <w:rsid w:val="004E625F"/>
    <w:rsid w:val="004F70FC"/>
    <w:rsid w:val="004F7E73"/>
    <w:rsid w:val="00503100"/>
    <w:rsid w:val="0051746B"/>
    <w:rsid w:val="005208C0"/>
    <w:rsid w:val="00521538"/>
    <w:rsid w:val="00525F3B"/>
    <w:rsid w:val="005307F2"/>
    <w:rsid w:val="0053411F"/>
    <w:rsid w:val="00534176"/>
    <w:rsid w:val="00540C91"/>
    <w:rsid w:val="00543179"/>
    <w:rsid w:val="005510C6"/>
    <w:rsid w:val="00553E3D"/>
    <w:rsid w:val="00554CF1"/>
    <w:rsid w:val="005573D2"/>
    <w:rsid w:val="00560CB3"/>
    <w:rsid w:val="005675B8"/>
    <w:rsid w:val="00572B6F"/>
    <w:rsid w:val="005730F5"/>
    <w:rsid w:val="00576FF9"/>
    <w:rsid w:val="00581672"/>
    <w:rsid w:val="00586407"/>
    <w:rsid w:val="00593E3F"/>
    <w:rsid w:val="005A1FE8"/>
    <w:rsid w:val="005B700F"/>
    <w:rsid w:val="005C62B0"/>
    <w:rsid w:val="005E5288"/>
    <w:rsid w:val="005F541B"/>
    <w:rsid w:val="00603B5D"/>
    <w:rsid w:val="00613303"/>
    <w:rsid w:val="00613B21"/>
    <w:rsid w:val="00617668"/>
    <w:rsid w:val="00626809"/>
    <w:rsid w:val="00630D74"/>
    <w:rsid w:val="00635593"/>
    <w:rsid w:val="006356A3"/>
    <w:rsid w:val="00637A30"/>
    <w:rsid w:val="006401AD"/>
    <w:rsid w:val="00643706"/>
    <w:rsid w:val="0065038B"/>
    <w:rsid w:val="006569D9"/>
    <w:rsid w:val="00657D64"/>
    <w:rsid w:val="00660062"/>
    <w:rsid w:val="00660A94"/>
    <w:rsid w:val="006627FD"/>
    <w:rsid w:val="00663FB5"/>
    <w:rsid w:val="006675AB"/>
    <w:rsid w:val="0067325F"/>
    <w:rsid w:val="00681823"/>
    <w:rsid w:val="006968A4"/>
    <w:rsid w:val="006A0600"/>
    <w:rsid w:val="006A4816"/>
    <w:rsid w:val="006B13F2"/>
    <w:rsid w:val="006B30DD"/>
    <w:rsid w:val="006C5823"/>
    <w:rsid w:val="006C5E00"/>
    <w:rsid w:val="006C77B8"/>
    <w:rsid w:val="006E03C1"/>
    <w:rsid w:val="006E06FC"/>
    <w:rsid w:val="006E4568"/>
    <w:rsid w:val="006F282A"/>
    <w:rsid w:val="00702F4A"/>
    <w:rsid w:val="00724EC7"/>
    <w:rsid w:val="007355FA"/>
    <w:rsid w:val="00740503"/>
    <w:rsid w:val="007416A6"/>
    <w:rsid w:val="007446CA"/>
    <w:rsid w:val="00745E9E"/>
    <w:rsid w:val="007506E6"/>
    <w:rsid w:val="00763F1F"/>
    <w:rsid w:val="00765312"/>
    <w:rsid w:val="00767030"/>
    <w:rsid w:val="00771B0B"/>
    <w:rsid w:val="00771FEF"/>
    <w:rsid w:val="007720D5"/>
    <w:rsid w:val="00776C5D"/>
    <w:rsid w:val="007A1CAC"/>
    <w:rsid w:val="007A1CF1"/>
    <w:rsid w:val="007A4EBF"/>
    <w:rsid w:val="007B39BE"/>
    <w:rsid w:val="007B6E36"/>
    <w:rsid w:val="007B74C5"/>
    <w:rsid w:val="007C1F73"/>
    <w:rsid w:val="007C257D"/>
    <w:rsid w:val="007C5A2E"/>
    <w:rsid w:val="007C6460"/>
    <w:rsid w:val="007D2462"/>
    <w:rsid w:val="007E14E1"/>
    <w:rsid w:val="007E2AD0"/>
    <w:rsid w:val="007F5A8C"/>
    <w:rsid w:val="0080276C"/>
    <w:rsid w:val="00804292"/>
    <w:rsid w:val="00805BF5"/>
    <w:rsid w:val="0080777E"/>
    <w:rsid w:val="00812C09"/>
    <w:rsid w:val="00814384"/>
    <w:rsid w:val="00816125"/>
    <w:rsid w:val="0081787C"/>
    <w:rsid w:val="00822733"/>
    <w:rsid w:val="008235B6"/>
    <w:rsid w:val="008235F1"/>
    <w:rsid w:val="0082692E"/>
    <w:rsid w:val="00827128"/>
    <w:rsid w:val="008314A6"/>
    <w:rsid w:val="00833066"/>
    <w:rsid w:val="008331E7"/>
    <w:rsid w:val="00842329"/>
    <w:rsid w:val="00847ECE"/>
    <w:rsid w:val="0085600C"/>
    <w:rsid w:val="00863E76"/>
    <w:rsid w:val="00864B96"/>
    <w:rsid w:val="00866096"/>
    <w:rsid w:val="008666C0"/>
    <w:rsid w:val="00887413"/>
    <w:rsid w:val="00890AE4"/>
    <w:rsid w:val="0089192B"/>
    <w:rsid w:val="008949A4"/>
    <w:rsid w:val="00895F58"/>
    <w:rsid w:val="00897874"/>
    <w:rsid w:val="008A0BED"/>
    <w:rsid w:val="008A52FB"/>
    <w:rsid w:val="008B53EC"/>
    <w:rsid w:val="008C47BE"/>
    <w:rsid w:val="008C5033"/>
    <w:rsid w:val="008C5D78"/>
    <w:rsid w:val="008C7267"/>
    <w:rsid w:val="008C7FD6"/>
    <w:rsid w:val="008D6AFE"/>
    <w:rsid w:val="008E0A44"/>
    <w:rsid w:val="008E1C1F"/>
    <w:rsid w:val="008E6270"/>
    <w:rsid w:val="008E7468"/>
    <w:rsid w:val="008F0BEE"/>
    <w:rsid w:val="00900323"/>
    <w:rsid w:val="00900CD0"/>
    <w:rsid w:val="00904683"/>
    <w:rsid w:val="00905AF6"/>
    <w:rsid w:val="0091201F"/>
    <w:rsid w:val="0091349E"/>
    <w:rsid w:val="00917E53"/>
    <w:rsid w:val="00927E81"/>
    <w:rsid w:val="00933341"/>
    <w:rsid w:val="00935564"/>
    <w:rsid w:val="00936A35"/>
    <w:rsid w:val="00940026"/>
    <w:rsid w:val="00940DAA"/>
    <w:rsid w:val="00950FB6"/>
    <w:rsid w:val="00951314"/>
    <w:rsid w:val="00956361"/>
    <w:rsid w:val="00957726"/>
    <w:rsid w:val="009707BC"/>
    <w:rsid w:val="00982EC8"/>
    <w:rsid w:val="00990F47"/>
    <w:rsid w:val="009A311A"/>
    <w:rsid w:val="009A5F8B"/>
    <w:rsid w:val="009A77B5"/>
    <w:rsid w:val="009B6EF8"/>
    <w:rsid w:val="009D6E49"/>
    <w:rsid w:val="009F14CA"/>
    <w:rsid w:val="009F15A5"/>
    <w:rsid w:val="009F4183"/>
    <w:rsid w:val="00A03706"/>
    <w:rsid w:val="00A06335"/>
    <w:rsid w:val="00A076EE"/>
    <w:rsid w:val="00A10402"/>
    <w:rsid w:val="00A111D2"/>
    <w:rsid w:val="00A11620"/>
    <w:rsid w:val="00A11771"/>
    <w:rsid w:val="00A2268B"/>
    <w:rsid w:val="00A23F10"/>
    <w:rsid w:val="00A278F8"/>
    <w:rsid w:val="00A36823"/>
    <w:rsid w:val="00A3725F"/>
    <w:rsid w:val="00A42766"/>
    <w:rsid w:val="00A440D6"/>
    <w:rsid w:val="00A4536E"/>
    <w:rsid w:val="00A47267"/>
    <w:rsid w:val="00A60537"/>
    <w:rsid w:val="00A65E78"/>
    <w:rsid w:val="00A67587"/>
    <w:rsid w:val="00A761F2"/>
    <w:rsid w:val="00A7684E"/>
    <w:rsid w:val="00A936F3"/>
    <w:rsid w:val="00A93C9B"/>
    <w:rsid w:val="00A975BD"/>
    <w:rsid w:val="00AB5D96"/>
    <w:rsid w:val="00AB680A"/>
    <w:rsid w:val="00AC2176"/>
    <w:rsid w:val="00AC3B1F"/>
    <w:rsid w:val="00AD32F6"/>
    <w:rsid w:val="00AD534A"/>
    <w:rsid w:val="00AE1081"/>
    <w:rsid w:val="00AE1970"/>
    <w:rsid w:val="00AE4907"/>
    <w:rsid w:val="00AE5829"/>
    <w:rsid w:val="00AF4FE8"/>
    <w:rsid w:val="00AF50DE"/>
    <w:rsid w:val="00B00515"/>
    <w:rsid w:val="00B01A4E"/>
    <w:rsid w:val="00B02D37"/>
    <w:rsid w:val="00B11578"/>
    <w:rsid w:val="00B12FF1"/>
    <w:rsid w:val="00B21A66"/>
    <w:rsid w:val="00B324DC"/>
    <w:rsid w:val="00B43334"/>
    <w:rsid w:val="00B4479D"/>
    <w:rsid w:val="00B51F86"/>
    <w:rsid w:val="00B53F30"/>
    <w:rsid w:val="00B60AA1"/>
    <w:rsid w:val="00B777CB"/>
    <w:rsid w:val="00B84426"/>
    <w:rsid w:val="00B90E7B"/>
    <w:rsid w:val="00B936D9"/>
    <w:rsid w:val="00B96F49"/>
    <w:rsid w:val="00BA4D51"/>
    <w:rsid w:val="00BA51A0"/>
    <w:rsid w:val="00BB3FD5"/>
    <w:rsid w:val="00BB6894"/>
    <w:rsid w:val="00BC03E9"/>
    <w:rsid w:val="00BD7F0D"/>
    <w:rsid w:val="00BD7FD7"/>
    <w:rsid w:val="00BE2E27"/>
    <w:rsid w:val="00BE3462"/>
    <w:rsid w:val="00BF0760"/>
    <w:rsid w:val="00BF30E6"/>
    <w:rsid w:val="00BF6AB1"/>
    <w:rsid w:val="00C11FC8"/>
    <w:rsid w:val="00C13C0A"/>
    <w:rsid w:val="00C14AA1"/>
    <w:rsid w:val="00C33B1A"/>
    <w:rsid w:val="00C3461A"/>
    <w:rsid w:val="00C367D1"/>
    <w:rsid w:val="00C434E5"/>
    <w:rsid w:val="00C62254"/>
    <w:rsid w:val="00C66378"/>
    <w:rsid w:val="00C6719B"/>
    <w:rsid w:val="00C70146"/>
    <w:rsid w:val="00C710E7"/>
    <w:rsid w:val="00C823B9"/>
    <w:rsid w:val="00C872E2"/>
    <w:rsid w:val="00C9335B"/>
    <w:rsid w:val="00CB1E62"/>
    <w:rsid w:val="00CB7013"/>
    <w:rsid w:val="00CC55C0"/>
    <w:rsid w:val="00CC5EF0"/>
    <w:rsid w:val="00CC70D9"/>
    <w:rsid w:val="00CD1D4E"/>
    <w:rsid w:val="00CD2FE4"/>
    <w:rsid w:val="00CD4CB6"/>
    <w:rsid w:val="00CE5C47"/>
    <w:rsid w:val="00CF4304"/>
    <w:rsid w:val="00CF543A"/>
    <w:rsid w:val="00CF681F"/>
    <w:rsid w:val="00D02472"/>
    <w:rsid w:val="00D03171"/>
    <w:rsid w:val="00D073E1"/>
    <w:rsid w:val="00D10ADB"/>
    <w:rsid w:val="00D11237"/>
    <w:rsid w:val="00D303AC"/>
    <w:rsid w:val="00D33BE6"/>
    <w:rsid w:val="00D54698"/>
    <w:rsid w:val="00D55564"/>
    <w:rsid w:val="00D73F92"/>
    <w:rsid w:val="00D752E2"/>
    <w:rsid w:val="00D8451B"/>
    <w:rsid w:val="00D879D1"/>
    <w:rsid w:val="00DA1AC0"/>
    <w:rsid w:val="00DA24C7"/>
    <w:rsid w:val="00DA3B6C"/>
    <w:rsid w:val="00DB2123"/>
    <w:rsid w:val="00DB307F"/>
    <w:rsid w:val="00DB6E5A"/>
    <w:rsid w:val="00DC12FF"/>
    <w:rsid w:val="00DC5505"/>
    <w:rsid w:val="00DC5AB4"/>
    <w:rsid w:val="00DD3F34"/>
    <w:rsid w:val="00DE34A2"/>
    <w:rsid w:val="00DE719A"/>
    <w:rsid w:val="00DE7464"/>
    <w:rsid w:val="00E15699"/>
    <w:rsid w:val="00E16C3C"/>
    <w:rsid w:val="00E20BAD"/>
    <w:rsid w:val="00E23502"/>
    <w:rsid w:val="00E2513B"/>
    <w:rsid w:val="00E370BA"/>
    <w:rsid w:val="00E440C9"/>
    <w:rsid w:val="00E50161"/>
    <w:rsid w:val="00E52C59"/>
    <w:rsid w:val="00E55229"/>
    <w:rsid w:val="00E55E66"/>
    <w:rsid w:val="00E56E37"/>
    <w:rsid w:val="00E64402"/>
    <w:rsid w:val="00E67616"/>
    <w:rsid w:val="00E700AE"/>
    <w:rsid w:val="00E74225"/>
    <w:rsid w:val="00E8196A"/>
    <w:rsid w:val="00E95943"/>
    <w:rsid w:val="00EA4A0A"/>
    <w:rsid w:val="00EB1A97"/>
    <w:rsid w:val="00EB6F2D"/>
    <w:rsid w:val="00EC3B8A"/>
    <w:rsid w:val="00ED6545"/>
    <w:rsid w:val="00ED7A07"/>
    <w:rsid w:val="00EF68BD"/>
    <w:rsid w:val="00EF7654"/>
    <w:rsid w:val="00F13F8F"/>
    <w:rsid w:val="00F2056D"/>
    <w:rsid w:val="00F25F90"/>
    <w:rsid w:val="00F26966"/>
    <w:rsid w:val="00F31FF2"/>
    <w:rsid w:val="00F33FA8"/>
    <w:rsid w:val="00F47D69"/>
    <w:rsid w:val="00F612FC"/>
    <w:rsid w:val="00F64DBA"/>
    <w:rsid w:val="00F65775"/>
    <w:rsid w:val="00F75676"/>
    <w:rsid w:val="00F812D2"/>
    <w:rsid w:val="00F91C63"/>
    <w:rsid w:val="00F93A06"/>
    <w:rsid w:val="00F9537C"/>
    <w:rsid w:val="00FA150F"/>
    <w:rsid w:val="00FA2730"/>
    <w:rsid w:val="00FB2925"/>
    <w:rsid w:val="00FC1D50"/>
    <w:rsid w:val="00FC2C24"/>
    <w:rsid w:val="00FE1E4F"/>
    <w:rsid w:val="00FF3F8E"/>
    <w:rsid w:val="00FF46FF"/>
    <w:rsid w:val="00FF6142"/>
    <w:rsid w:val="3C20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270"/>
    <w:pPr>
      <w:spacing w:after="200" w:line="276" w:lineRule="auto"/>
    </w:pPr>
    <w:rPr>
      <w:noProof/>
      <w:sz w:val="22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paragraph" w:styleId="a7">
    <w:name w:val="footer"/>
    <w:basedOn w:val="a0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0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1"/>
    <w:link w:val="a9"/>
    <w:uiPriority w:val="99"/>
    <w:qFormat/>
  </w:style>
  <w:style w:type="character" w:customStyle="1" w:styleId="a8">
    <w:name w:val="Нижний колонтитул Знак"/>
    <w:basedOn w:val="a1"/>
    <w:link w:val="a7"/>
    <w:uiPriority w:val="99"/>
  </w:style>
  <w:style w:type="character" w:customStyle="1" w:styleId="a5">
    <w:name w:val="Текст выноски Знак"/>
    <w:basedOn w:val="a1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тиль1"/>
    <w:basedOn w:val="a2"/>
    <w:uiPriority w:val="99"/>
    <w:qFormat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pPr>
      <w:spacing w:after="160" w:line="259" w:lineRule="auto"/>
      <w:ind w:left="720"/>
      <w:contextualSpacing/>
    </w:pPr>
    <w:rPr>
      <w:lang w:val="uk-UA"/>
    </w:rPr>
  </w:style>
  <w:style w:type="paragraph" w:customStyle="1" w:styleId="ae">
    <w:name w:val="ЦГ_Таблиця текст (Циклограма)"/>
    <w:basedOn w:val="a0"/>
    <w:uiPriority w:val="99"/>
    <w:qFormat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Cambria" w:hAnsi="Cambria" w:cs="Cambria"/>
      <w:color w:val="000000"/>
      <w:sz w:val="18"/>
      <w:szCs w:val="18"/>
      <w:lang w:val="uk-UA"/>
    </w:rPr>
  </w:style>
  <w:style w:type="paragraph" w:customStyle="1" w:styleId="af">
    <w:name w:val="ЦГ_Таблиця список (Циклограма)"/>
    <w:basedOn w:val="a0"/>
    <w:uiPriority w:val="99"/>
    <w:qFormat/>
    <w:pPr>
      <w:suppressAutoHyphens/>
      <w:autoSpaceDE w:val="0"/>
      <w:autoSpaceDN w:val="0"/>
      <w:adjustRightInd w:val="0"/>
      <w:spacing w:after="0" w:line="200" w:lineRule="atLeast"/>
      <w:ind w:left="397" w:hanging="170"/>
      <w:textAlignment w:val="center"/>
    </w:pPr>
    <w:rPr>
      <w:rFonts w:ascii="Cambria" w:hAnsi="Cambria" w:cs="Cambria"/>
      <w:color w:val="000000"/>
      <w:sz w:val="18"/>
      <w:szCs w:val="18"/>
      <w:lang w:val="uk-UA"/>
    </w:rPr>
  </w:style>
  <w:style w:type="paragraph" w:customStyle="1" w:styleId="Ctrl">
    <w:name w:val="Статья_список_с_подсечками (Статья ___Ctrl)"/>
    <w:uiPriority w:val="1"/>
    <w:pPr>
      <w:numPr>
        <w:numId w:val="1"/>
      </w:numPr>
      <w:autoSpaceDE w:val="0"/>
      <w:autoSpaceDN w:val="0"/>
      <w:adjustRightInd w:val="0"/>
      <w:spacing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Ctrl">
    <w:name w:val="Статья_заголовок 1 (Статья ___Ctrl)"/>
    <w:next w:val="a0"/>
    <w:uiPriority w:val="1"/>
    <w:qFormat/>
    <w:pPr>
      <w:keepNext/>
      <w:keepLines/>
      <w:suppressAutoHyphens/>
      <w:autoSpaceDE w:val="0"/>
      <w:autoSpaceDN w:val="0"/>
      <w:adjustRightInd w:val="0"/>
      <w:spacing w:before="397" w:after="170"/>
      <w:textAlignment w:val="center"/>
    </w:pPr>
    <w:rPr>
      <w:rFonts w:ascii="Times New Roman" w:hAnsi="Times New Roman" w:cs="AvantGardeC"/>
      <w:b/>
      <w:color w:val="000000"/>
      <w:sz w:val="36"/>
      <w:szCs w:val="36"/>
      <w:lang w:eastAsia="en-US"/>
    </w:rPr>
  </w:style>
  <w:style w:type="paragraph" w:customStyle="1" w:styleId="Ctrl0">
    <w:name w:val="Статья_сноска (Статья ___Ctrl)"/>
    <w:uiPriority w:val="1"/>
    <w:qFormat/>
    <w:pPr>
      <w:tabs>
        <w:tab w:val="left" w:pos="140"/>
      </w:tabs>
      <w:autoSpaceDE w:val="0"/>
      <w:autoSpaceDN w:val="0"/>
      <w:adjustRightInd w:val="0"/>
      <w:spacing w:line="160" w:lineRule="atLeast"/>
      <w:jc w:val="both"/>
      <w:textAlignment w:val="center"/>
    </w:pPr>
    <w:rPr>
      <w:rFonts w:ascii="Times New Roman" w:hAnsi="Times New Roman" w:cs="Arno Pro"/>
      <w:color w:val="000000"/>
      <w:szCs w:val="15"/>
      <w:lang w:eastAsia="en-US"/>
    </w:rPr>
  </w:style>
  <w:style w:type="paragraph" w:customStyle="1" w:styleId="ShiftCtrlAlt">
    <w:name w:val="Таблица_основной_текст (Таблица__Shift+Ctrl_Alt)"/>
    <w:uiPriority w:val="99"/>
    <w:qFormat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Times New Roman" w:hAnsi="Times New Roman" w:cs="Myriad Pro"/>
      <w:color w:val="000000"/>
      <w:sz w:val="22"/>
      <w:szCs w:val="18"/>
      <w:lang w:val="ru-RU" w:eastAsia="en-US"/>
    </w:rPr>
  </w:style>
  <w:style w:type="paragraph" w:customStyle="1" w:styleId="ShiftCtrlAlt0">
    <w:name w:val="Таблица_шапка (Таблица__Shift+Ctrl_Alt)"/>
    <w:basedOn w:val="ShiftCtrlAlt"/>
    <w:uiPriority w:val="99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qFormat/>
    <w:rPr>
      <w:rFonts w:ascii="Times New Roman" w:hAnsi="Times New Roman"/>
      <w:b/>
      <w:bCs/>
    </w:rPr>
  </w:style>
  <w:style w:type="character" w:customStyle="1" w:styleId="Italic">
    <w:name w:val="Italic"/>
    <w:qFormat/>
    <w:rPr>
      <w:rFonts w:ascii="Times New Roman" w:hAnsi="Times New Roman"/>
      <w:i/>
      <w:iCs/>
    </w:rPr>
  </w:style>
  <w:style w:type="paragraph" w:customStyle="1" w:styleId="a">
    <w:name w:val="Таблица_список (Таблица)"/>
    <w:basedOn w:val="ShiftCtrlAlt"/>
    <w:uiPriority w:val="99"/>
    <w:qFormat/>
    <w:pPr>
      <w:numPr>
        <w:numId w:val="2"/>
      </w:numPr>
      <w:ind w:left="510" w:hanging="170"/>
    </w:pPr>
    <w:rPr>
      <w:lang w:val="uk-UA"/>
    </w:rPr>
  </w:style>
  <w:style w:type="paragraph" w:customStyle="1" w:styleId="Ctrl1">
    <w:name w:val="Статья_основной_текст (Статья ___Ctrl)"/>
    <w:uiPriority w:val="1"/>
    <w:qFormat/>
    <w:pPr>
      <w:autoSpaceDE w:val="0"/>
      <w:autoSpaceDN w:val="0"/>
      <w:adjustRightInd w:val="0"/>
      <w:spacing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eastAsia="en-US"/>
    </w:rPr>
  </w:style>
  <w:style w:type="paragraph" w:customStyle="1" w:styleId="-Ctrl">
    <w:name w:val="Статья_Лампочка (Статья - Ctrl)"/>
    <w:basedOn w:val="Ctrl1"/>
    <w:uiPriority w:val="1"/>
    <w:qFormat/>
    <w:pPr>
      <w:spacing w:before="170" w:line="288" w:lineRule="auto"/>
      <w:ind w:left="850"/>
    </w:pPr>
    <w:rPr>
      <w:rFonts w:cs="Myriad Pro"/>
      <w:sz w:val="22"/>
      <w:szCs w:val="18"/>
    </w:rPr>
  </w:style>
  <w:style w:type="paragraph" w:customStyle="1" w:styleId="af0">
    <w:name w:val="пометки редактора"/>
    <w:basedOn w:val="Ctrl1"/>
    <w:qFormat/>
    <w:rPr>
      <w:b/>
      <w:color w:val="FF0000"/>
      <w:sz w:val="28"/>
    </w:rPr>
  </w:style>
  <w:style w:type="paragraph" w:customStyle="1" w:styleId="af1">
    <w:name w:val="рубрика_черная (Рубрика)"/>
    <w:basedOn w:val="a0"/>
    <w:qFormat/>
    <w:pPr>
      <w:keepNext/>
      <w:keepLines/>
      <w:autoSpaceDE w:val="0"/>
      <w:autoSpaceDN w:val="0"/>
      <w:adjustRightInd w:val="0"/>
      <w:spacing w:after="0" w:line="600" w:lineRule="atLeast"/>
      <w:textAlignment w:val="center"/>
    </w:pPr>
    <w:rPr>
      <w:rFonts w:ascii="Times New Roman" w:hAnsi="Times New Roman" w:cs="AvantGardeC"/>
      <w:color w:val="FF0000"/>
      <w:sz w:val="24"/>
      <w:szCs w:val="52"/>
      <w:lang w:val="uk-UA"/>
    </w:rPr>
  </w:style>
  <w:style w:type="paragraph" w:customStyle="1" w:styleId="af2">
    <w:name w:val="Подрубрика (Рубрика)"/>
    <w:basedOn w:val="a0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AvantGardeC"/>
      <w:color w:val="FF0000"/>
      <w:spacing w:val="18"/>
      <w:sz w:val="24"/>
      <w:szCs w:val="18"/>
      <w:lang w:val="uk-UA"/>
    </w:rPr>
  </w:style>
  <w:style w:type="character" w:customStyle="1" w:styleId="af3">
    <w:name w:val="подчеркивание"/>
    <w:qFormat/>
    <w:rPr>
      <w:u w:val="single"/>
    </w:rPr>
  </w:style>
  <w:style w:type="table" w:customStyle="1" w:styleId="10">
    <w:name w:val="Сетка таблицы1"/>
    <w:basedOn w:val="a2"/>
    <w:uiPriority w:val="59"/>
    <w:pPr>
      <w:spacing w:line="0" w:lineRule="atLeast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270"/>
    <w:pPr>
      <w:spacing w:after="200" w:line="276" w:lineRule="auto"/>
    </w:pPr>
    <w:rPr>
      <w:noProof/>
      <w:sz w:val="22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paragraph" w:styleId="a7">
    <w:name w:val="footer"/>
    <w:basedOn w:val="a0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0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1"/>
    <w:link w:val="a9"/>
    <w:uiPriority w:val="99"/>
    <w:qFormat/>
  </w:style>
  <w:style w:type="character" w:customStyle="1" w:styleId="a8">
    <w:name w:val="Нижний колонтитул Знак"/>
    <w:basedOn w:val="a1"/>
    <w:link w:val="a7"/>
    <w:uiPriority w:val="99"/>
  </w:style>
  <w:style w:type="character" w:customStyle="1" w:styleId="a5">
    <w:name w:val="Текст выноски Знак"/>
    <w:basedOn w:val="a1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тиль1"/>
    <w:basedOn w:val="a2"/>
    <w:uiPriority w:val="99"/>
    <w:qFormat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pPr>
      <w:spacing w:after="160" w:line="259" w:lineRule="auto"/>
      <w:ind w:left="720"/>
      <w:contextualSpacing/>
    </w:pPr>
    <w:rPr>
      <w:lang w:val="uk-UA"/>
    </w:rPr>
  </w:style>
  <w:style w:type="paragraph" w:customStyle="1" w:styleId="ae">
    <w:name w:val="ЦГ_Таблиця текст (Циклограма)"/>
    <w:basedOn w:val="a0"/>
    <w:uiPriority w:val="99"/>
    <w:qFormat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Cambria" w:hAnsi="Cambria" w:cs="Cambria"/>
      <w:color w:val="000000"/>
      <w:sz w:val="18"/>
      <w:szCs w:val="18"/>
      <w:lang w:val="uk-UA"/>
    </w:rPr>
  </w:style>
  <w:style w:type="paragraph" w:customStyle="1" w:styleId="af">
    <w:name w:val="ЦГ_Таблиця список (Циклограма)"/>
    <w:basedOn w:val="a0"/>
    <w:uiPriority w:val="99"/>
    <w:qFormat/>
    <w:pPr>
      <w:suppressAutoHyphens/>
      <w:autoSpaceDE w:val="0"/>
      <w:autoSpaceDN w:val="0"/>
      <w:adjustRightInd w:val="0"/>
      <w:spacing w:after="0" w:line="200" w:lineRule="atLeast"/>
      <w:ind w:left="397" w:hanging="170"/>
      <w:textAlignment w:val="center"/>
    </w:pPr>
    <w:rPr>
      <w:rFonts w:ascii="Cambria" w:hAnsi="Cambria" w:cs="Cambria"/>
      <w:color w:val="000000"/>
      <w:sz w:val="18"/>
      <w:szCs w:val="18"/>
      <w:lang w:val="uk-UA"/>
    </w:rPr>
  </w:style>
  <w:style w:type="paragraph" w:customStyle="1" w:styleId="Ctrl">
    <w:name w:val="Статья_список_с_подсечками (Статья ___Ctrl)"/>
    <w:uiPriority w:val="1"/>
    <w:pPr>
      <w:numPr>
        <w:numId w:val="1"/>
      </w:numPr>
      <w:autoSpaceDE w:val="0"/>
      <w:autoSpaceDN w:val="0"/>
      <w:adjustRightInd w:val="0"/>
      <w:spacing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Ctrl">
    <w:name w:val="Статья_заголовок 1 (Статья ___Ctrl)"/>
    <w:next w:val="a0"/>
    <w:uiPriority w:val="1"/>
    <w:qFormat/>
    <w:pPr>
      <w:keepNext/>
      <w:keepLines/>
      <w:suppressAutoHyphens/>
      <w:autoSpaceDE w:val="0"/>
      <w:autoSpaceDN w:val="0"/>
      <w:adjustRightInd w:val="0"/>
      <w:spacing w:before="397" w:after="170"/>
      <w:textAlignment w:val="center"/>
    </w:pPr>
    <w:rPr>
      <w:rFonts w:ascii="Times New Roman" w:hAnsi="Times New Roman" w:cs="AvantGardeC"/>
      <w:b/>
      <w:color w:val="000000"/>
      <w:sz w:val="36"/>
      <w:szCs w:val="36"/>
      <w:lang w:eastAsia="en-US"/>
    </w:rPr>
  </w:style>
  <w:style w:type="paragraph" w:customStyle="1" w:styleId="Ctrl0">
    <w:name w:val="Статья_сноска (Статья ___Ctrl)"/>
    <w:uiPriority w:val="1"/>
    <w:qFormat/>
    <w:pPr>
      <w:tabs>
        <w:tab w:val="left" w:pos="140"/>
      </w:tabs>
      <w:autoSpaceDE w:val="0"/>
      <w:autoSpaceDN w:val="0"/>
      <w:adjustRightInd w:val="0"/>
      <w:spacing w:line="160" w:lineRule="atLeast"/>
      <w:jc w:val="both"/>
      <w:textAlignment w:val="center"/>
    </w:pPr>
    <w:rPr>
      <w:rFonts w:ascii="Times New Roman" w:hAnsi="Times New Roman" w:cs="Arno Pro"/>
      <w:color w:val="000000"/>
      <w:szCs w:val="15"/>
      <w:lang w:eastAsia="en-US"/>
    </w:rPr>
  </w:style>
  <w:style w:type="paragraph" w:customStyle="1" w:styleId="ShiftCtrlAlt">
    <w:name w:val="Таблица_основной_текст (Таблица__Shift+Ctrl_Alt)"/>
    <w:uiPriority w:val="99"/>
    <w:qFormat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Times New Roman" w:hAnsi="Times New Roman" w:cs="Myriad Pro"/>
      <w:color w:val="000000"/>
      <w:sz w:val="22"/>
      <w:szCs w:val="18"/>
      <w:lang w:val="ru-RU" w:eastAsia="en-US"/>
    </w:rPr>
  </w:style>
  <w:style w:type="paragraph" w:customStyle="1" w:styleId="ShiftCtrlAlt0">
    <w:name w:val="Таблица_шапка (Таблица__Shift+Ctrl_Alt)"/>
    <w:basedOn w:val="ShiftCtrlAlt"/>
    <w:uiPriority w:val="99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qFormat/>
    <w:rPr>
      <w:rFonts w:ascii="Times New Roman" w:hAnsi="Times New Roman"/>
      <w:b/>
      <w:bCs/>
    </w:rPr>
  </w:style>
  <w:style w:type="character" w:customStyle="1" w:styleId="Italic">
    <w:name w:val="Italic"/>
    <w:qFormat/>
    <w:rPr>
      <w:rFonts w:ascii="Times New Roman" w:hAnsi="Times New Roman"/>
      <w:i/>
      <w:iCs/>
    </w:rPr>
  </w:style>
  <w:style w:type="paragraph" w:customStyle="1" w:styleId="a">
    <w:name w:val="Таблица_список (Таблица)"/>
    <w:basedOn w:val="ShiftCtrlAlt"/>
    <w:uiPriority w:val="99"/>
    <w:qFormat/>
    <w:pPr>
      <w:numPr>
        <w:numId w:val="2"/>
      </w:numPr>
      <w:ind w:left="510" w:hanging="170"/>
    </w:pPr>
    <w:rPr>
      <w:lang w:val="uk-UA"/>
    </w:rPr>
  </w:style>
  <w:style w:type="paragraph" w:customStyle="1" w:styleId="Ctrl1">
    <w:name w:val="Статья_основной_текст (Статья ___Ctrl)"/>
    <w:uiPriority w:val="1"/>
    <w:qFormat/>
    <w:pPr>
      <w:autoSpaceDE w:val="0"/>
      <w:autoSpaceDN w:val="0"/>
      <w:adjustRightInd w:val="0"/>
      <w:spacing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eastAsia="en-US"/>
    </w:rPr>
  </w:style>
  <w:style w:type="paragraph" w:customStyle="1" w:styleId="-Ctrl">
    <w:name w:val="Статья_Лампочка (Статья - Ctrl)"/>
    <w:basedOn w:val="Ctrl1"/>
    <w:uiPriority w:val="1"/>
    <w:qFormat/>
    <w:pPr>
      <w:spacing w:before="170" w:line="288" w:lineRule="auto"/>
      <w:ind w:left="850"/>
    </w:pPr>
    <w:rPr>
      <w:rFonts w:cs="Myriad Pro"/>
      <w:sz w:val="22"/>
      <w:szCs w:val="18"/>
    </w:rPr>
  </w:style>
  <w:style w:type="paragraph" w:customStyle="1" w:styleId="af0">
    <w:name w:val="пометки редактора"/>
    <w:basedOn w:val="Ctrl1"/>
    <w:qFormat/>
    <w:rPr>
      <w:b/>
      <w:color w:val="FF0000"/>
      <w:sz w:val="28"/>
    </w:rPr>
  </w:style>
  <w:style w:type="paragraph" w:customStyle="1" w:styleId="af1">
    <w:name w:val="рубрика_черная (Рубрика)"/>
    <w:basedOn w:val="a0"/>
    <w:qFormat/>
    <w:pPr>
      <w:keepNext/>
      <w:keepLines/>
      <w:autoSpaceDE w:val="0"/>
      <w:autoSpaceDN w:val="0"/>
      <w:adjustRightInd w:val="0"/>
      <w:spacing w:after="0" w:line="600" w:lineRule="atLeast"/>
      <w:textAlignment w:val="center"/>
    </w:pPr>
    <w:rPr>
      <w:rFonts w:ascii="Times New Roman" w:hAnsi="Times New Roman" w:cs="AvantGardeC"/>
      <w:color w:val="FF0000"/>
      <w:sz w:val="24"/>
      <w:szCs w:val="52"/>
      <w:lang w:val="uk-UA"/>
    </w:rPr>
  </w:style>
  <w:style w:type="paragraph" w:customStyle="1" w:styleId="af2">
    <w:name w:val="Подрубрика (Рубрика)"/>
    <w:basedOn w:val="a0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AvantGardeC"/>
      <w:color w:val="FF0000"/>
      <w:spacing w:val="18"/>
      <w:sz w:val="24"/>
      <w:szCs w:val="18"/>
      <w:lang w:val="uk-UA"/>
    </w:rPr>
  </w:style>
  <w:style w:type="character" w:customStyle="1" w:styleId="af3">
    <w:name w:val="подчеркивание"/>
    <w:qFormat/>
    <w:rPr>
      <w:u w:val="single"/>
    </w:rPr>
  </w:style>
  <w:style w:type="table" w:customStyle="1" w:styleId="10">
    <w:name w:val="Сетка таблицы1"/>
    <w:basedOn w:val="a2"/>
    <w:uiPriority w:val="59"/>
    <w:pPr>
      <w:spacing w:line="0" w:lineRule="atLeast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4" ma:contentTypeDescription="Створення нового документа." ma:contentTypeScope="" ma:versionID="6050ce98a95ada5a5c7b400528e58549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7d072dc9e59763fcee665c11c369a695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72567-EC1B-4299-8B7C-FDBF8EF8C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3852E-82AB-499E-8996-7346AAE4CEF4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3.xml><?xml version="1.0" encoding="utf-8"?>
<ds:datastoreItem xmlns:ds="http://schemas.openxmlformats.org/officeDocument/2006/customXml" ds:itemID="{0E13B9DC-C9B7-4D0E-A9E7-AAF14B7D68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4200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Передплата:</Company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Савенкова</dc:creator>
  <cp:lastModifiedBy>TPCUser</cp:lastModifiedBy>
  <cp:revision>128</cp:revision>
  <cp:lastPrinted>2026-04-02T10:35:00Z</cp:lastPrinted>
  <dcterms:created xsi:type="dcterms:W3CDTF">2024-03-07T08:46:00Z</dcterms:created>
  <dcterms:modified xsi:type="dcterms:W3CDTF">2026-04-02T13:01:00Z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  <property fmtid="{D5CDD505-2E9C-101B-9397-08002B2CF9AE}" pid="4" name="KSOProductBuildVer">
    <vt:lpwstr>1033-12.2.0.19805</vt:lpwstr>
  </property>
  <property fmtid="{D5CDD505-2E9C-101B-9397-08002B2CF9AE}" pid="5" name="ICV">
    <vt:lpwstr>54C176D6D98F4861989542D868A87DB4_12</vt:lpwstr>
  </property>
</Properties>
</file>